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E16C7" w:rsidRPr="00242A18" w:rsidRDefault="00C01EE7" w:rsidP="00A87E71">
      <w:pPr>
        <w:spacing w:before="100" w:beforeAutospacing="1" w:after="100" w:afterAutospacing="1" w:line="360" w:lineRule="auto"/>
        <w:rPr>
          <w:rFonts w:ascii="Arial" w:hAnsi="Arial" w:cs="Arial"/>
          <w:bCs/>
          <w:sz w:val="22"/>
          <w:szCs w:val="22"/>
        </w:rPr>
      </w:pPr>
      <w:bookmarkStart w:id="0" w:name="_GoBack"/>
      <w:bookmarkEnd w:id="0"/>
      <w:r>
        <w:rPr>
          <w:noProof/>
        </w:rPr>
        <mc:AlternateContent>
          <mc:Choice Requires="wps">
            <w:drawing>
              <wp:anchor distT="0" distB="0" distL="114300" distR="114300" simplePos="0" relativeHeight="251656704" behindDoc="0" locked="0" layoutInCell="1" allowOverlap="1">
                <wp:simplePos x="0" y="0"/>
                <wp:positionH relativeFrom="column">
                  <wp:posOffset>4376420</wp:posOffset>
                </wp:positionH>
                <wp:positionV relativeFrom="paragraph">
                  <wp:posOffset>-482600</wp:posOffset>
                </wp:positionV>
                <wp:extent cx="1936115" cy="1029335"/>
                <wp:effectExtent l="0" t="0" r="0" b="12065"/>
                <wp:wrapThrough wrapText="bothSides">
                  <wp:wrapPolygon edited="0">
                    <wp:start x="283" y="0"/>
                    <wp:lineTo x="283" y="21320"/>
                    <wp:lineTo x="20969" y="21320"/>
                    <wp:lineTo x="20969" y="0"/>
                    <wp:lineTo x="283" y="0"/>
                  </wp:wrapPolygon>
                </wp:wrapThrough>
                <wp:docPr id="1" name="Textfeld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936115" cy="10293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:rsidR="00424072" w:rsidRPr="00295E07" w:rsidRDefault="00424072" w:rsidP="00A87E71">
                            <w:pPr>
                              <w:jc w:val="right"/>
                              <w:rPr>
                                <w:rFonts w:hint="eastAsia"/>
                                <w:sz w:val="18"/>
                                <w:szCs w:val="18"/>
                              </w:rPr>
                            </w:pPr>
                            <w:r w:rsidRPr="00295E07">
                              <w:rPr>
                                <w:sz w:val="18"/>
                                <w:szCs w:val="18"/>
                              </w:rPr>
                              <w:t>Ilona Munique und Reinhold Burger</w:t>
                            </w:r>
                          </w:p>
                          <w:p w:rsidR="00424072" w:rsidRPr="00295E07" w:rsidRDefault="00424072" w:rsidP="00A87E71">
                            <w:pPr>
                              <w:jc w:val="right"/>
                              <w:rPr>
                                <w:rFonts w:hint="eastAsia"/>
                                <w:sz w:val="18"/>
                                <w:szCs w:val="18"/>
                              </w:rPr>
                            </w:pPr>
                            <w:r w:rsidRPr="00295E07">
                              <w:rPr>
                                <w:sz w:val="18"/>
                                <w:szCs w:val="18"/>
                              </w:rPr>
                              <w:t>Bienen-leben-in-Bamberg.de</w:t>
                            </w:r>
                          </w:p>
                          <w:p w:rsidR="00424072" w:rsidRPr="00295E07" w:rsidRDefault="00424072" w:rsidP="00A87E71">
                            <w:pPr>
                              <w:jc w:val="right"/>
                              <w:rPr>
                                <w:rFonts w:hint="eastAsia"/>
                                <w:sz w:val="18"/>
                                <w:szCs w:val="18"/>
                              </w:rPr>
                            </w:pPr>
                            <w:r w:rsidRPr="00295E07">
                              <w:rPr>
                                <w:sz w:val="18"/>
                                <w:szCs w:val="18"/>
                              </w:rPr>
                              <w:t>Obstmarkt 10</w:t>
                            </w:r>
                          </w:p>
                          <w:p w:rsidR="00424072" w:rsidRPr="00295E07" w:rsidRDefault="00424072" w:rsidP="00A87E71">
                            <w:pPr>
                              <w:jc w:val="right"/>
                              <w:rPr>
                                <w:rFonts w:hint="eastAsia"/>
                                <w:sz w:val="18"/>
                                <w:szCs w:val="18"/>
                              </w:rPr>
                            </w:pPr>
                            <w:r w:rsidRPr="00295E07">
                              <w:rPr>
                                <w:sz w:val="18"/>
                                <w:szCs w:val="18"/>
                              </w:rPr>
                              <w:t>96047 Bamberg</w:t>
                            </w:r>
                          </w:p>
                          <w:p w:rsidR="00424072" w:rsidRPr="00295E07" w:rsidRDefault="00424072" w:rsidP="00A87E71">
                            <w:pPr>
                              <w:jc w:val="right"/>
                              <w:rPr>
                                <w:rFonts w:hint="eastAsia"/>
                                <w:sz w:val="18"/>
                                <w:szCs w:val="18"/>
                              </w:rPr>
                            </w:pPr>
                            <w:r w:rsidRPr="00295E07">
                              <w:rPr>
                                <w:sz w:val="18"/>
                                <w:szCs w:val="18"/>
                              </w:rPr>
                              <w:t>Tel. 0951 – 309 45 39</w:t>
                            </w:r>
                          </w:p>
                          <w:p w:rsidR="00424072" w:rsidRPr="00295E07" w:rsidRDefault="00424072" w:rsidP="00A87E71">
                            <w:pPr>
                              <w:jc w:val="right"/>
                              <w:rPr>
                                <w:rFonts w:hint="eastAsia"/>
                                <w:sz w:val="18"/>
                                <w:szCs w:val="18"/>
                              </w:rPr>
                            </w:pPr>
                            <w:hyperlink r:id="rId6" w:history="1">
                              <w:r w:rsidRPr="00295E07">
                                <w:rPr>
                                  <w:rStyle w:val="Link"/>
                                  <w:sz w:val="18"/>
                                  <w:szCs w:val="18"/>
                                </w:rPr>
                                <w:t>hallo@bienen-leben-in-bamberg.de</w:t>
                              </w:r>
                            </w:hyperlink>
                          </w:p>
                          <w:p w:rsidR="00424072" w:rsidRPr="00AB3EAB" w:rsidRDefault="00424072" w:rsidP="00A87E71">
                            <w:pPr>
                              <w:jc w:val="right"/>
                              <w:rPr>
                                <w:rFonts w:hint="eastAsia"/>
                                <w:sz w:val="18"/>
                                <w:szCs w:val="18"/>
                              </w:rPr>
                            </w:pPr>
                            <w:hyperlink r:id="rId7" w:history="1">
                              <w:r w:rsidRPr="00DB4E9C">
                                <w:rPr>
                                  <w:rStyle w:val="Link"/>
                                  <w:sz w:val="18"/>
                                  <w:szCs w:val="18"/>
                                </w:rPr>
                                <w:t>bienen-leben-in-bamberg.de</w:t>
                              </w:r>
                            </w:hyperlink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0,0l0,21600,21600,21600,21600,0xe">
                <v:stroke joinstyle="miter"/>
                <v:path gradientshapeok="t" o:connecttype="rect"/>
              </v:shapetype>
              <v:shape id="Textfeld 5" o:spid="_x0000_s1026" type="#_x0000_t202" style="position:absolute;margin-left:344.6pt;margin-top:-37.95pt;width:152.45pt;height:81.05pt;z-index:25165670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" filled="f" stroked="f">
                <v:path arrowok="t"/>
                <v:textbox style="mso-fit-shape-to-text:t">
                  <w:txbxContent>
                    <w:p w:rsidR="00424072" w:rsidRPr="00295E07" w:rsidRDefault="00424072" w:rsidP="00A87E71">
                      <w:pPr>
                        <w:jc w:val="right"/>
                        <w:rPr>
                          <w:rFonts w:hint="eastAsia"/>
                          <w:sz w:val="18"/>
                          <w:szCs w:val="18"/>
                        </w:rPr>
                      </w:pPr>
                      <w:r w:rsidRPr="00295E07">
                        <w:rPr>
                          <w:sz w:val="18"/>
                          <w:szCs w:val="18"/>
                        </w:rPr>
                        <w:t>Ilona Munique und Reinhold Burger</w:t>
                      </w:r>
                    </w:p>
                    <w:p w:rsidR="00424072" w:rsidRPr="00295E07" w:rsidRDefault="00424072" w:rsidP="00A87E71">
                      <w:pPr>
                        <w:jc w:val="right"/>
                        <w:rPr>
                          <w:rFonts w:hint="eastAsia"/>
                          <w:sz w:val="18"/>
                          <w:szCs w:val="18"/>
                        </w:rPr>
                      </w:pPr>
                      <w:r w:rsidRPr="00295E07">
                        <w:rPr>
                          <w:sz w:val="18"/>
                          <w:szCs w:val="18"/>
                        </w:rPr>
                        <w:t>Bienen-leben-in-Bamberg.de</w:t>
                      </w:r>
                    </w:p>
                    <w:p w:rsidR="00424072" w:rsidRPr="00295E07" w:rsidRDefault="00424072" w:rsidP="00A87E71">
                      <w:pPr>
                        <w:jc w:val="right"/>
                        <w:rPr>
                          <w:rFonts w:hint="eastAsia"/>
                          <w:sz w:val="18"/>
                          <w:szCs w:val="18"/>
                        </w:rPr>
                      </w:pPr>
                      <w:r w:rsidRPr="00295E07">
                        <w:rPr>
                          <w:sz w:val="18"/>
                          <w:szCs w:val="18"/>
                        </w:rPr>
                        <w:t>Obstmarkt 10</w:t>
                      </w:r>
                    </w:p>
                    <w:p w:rsidR="00424072" w:rsidRPr="00295E07" w:rsidRDefault="00424072" w:rsidP="00A87E71">
                      <w:pPr>
                        <w:jc w:val="right"/>
                        <w:rPr>
                          <w:rFonts w:hint="eastAsia"/>
                          <w:sz w:val="18"/>
                          <w:szCs w:val="18"/>
                        </w:rPr>
                      </w:pPr>
                      <w:r w:rsidRPr="00295E07">
                        <w:rPr>
                          <w:sz w:val="18"/>
                          <w:szCs w:val="18"/>
                        </w:rPr>
                        <w:t>96047 Bamberg</w:t>
                      </w:r>
                    </w:p>
                    <w:p w:rsidR="00424072" w:rsidRPr="00295E07" w:rsidRDefault="00424072" w:rsidP="00A87E71">
                      <w:pPr>
                        <w:jc w:val="right"/>
                        <w:rPr>
                          <w:rFonts w:hint="eastAsia"/>
                          <w:sz w:val="18"/>
                          <w:szCs w:val="18"/>
                        </w:rPr>
                      </w:pPr>
                      <w:r w:rsidRPr="00295E07">
                        <w:rPr>
                          <w:sz w:val="18"/>
                          <w:szCs w:val="18"/>
                        </w:rPr>
                        <w:t>Tel. 0951 – 309 45 39</w:t>
                      </w:r>
                    </w:p>
                    <w:p w:rsidR="00424072" w:rsidRPr="00295E07" w:rsidRDefault="00424072" w:rsidP="00A87E71">
                      <w:pPr>
                        <w:jc w:val="right"/>
                        <w:rPr>
                          <w:rFonts w:hint="eastAsia"/>
                          <w:sz w:val="18"/>
                          <w:szCs w:val="18"/>
                        </w:rPr>
                      </w:pPr>
                      <w:hyperlink r:id="rId8" w:history="1">
                        <w:r w:rsidRPr="00295E07">
                          <w:rPr>
                            <w:rStyle w:val="Link"/>
                            <w:sz w:val="18"/>
                            <w:szCs w:val="18"/>
                          </w:rPr>
                          <w:t>hallo@bienen-leben-in-bamberg.de</w:t>
                        </w:r>
                      </w:hyperlink>
                    </w:p>
                    <w:p w:rsidR="00424072" w:rsidRPr="00AB3EAB" w:rsidRDefault="00424072" w:rsidP="00A87E71">
                      <w:pPr>
                        <w:jc w:val="right"/>
                        <w:rPr>
                          <w:rFonts w:hint="eastAsia"/>
                          <w:sz w:val="18"/>
                          <w:szCs w:val="18"/>
                        </w:rPr>
                      </w:pPr>
                      <w:hyperlink r:id="rId9" w:history="1">
                        <w:r w:rsidRPr="00DB4E9C">
                          <w:rPr>
                            <w:rStyle w:val="Link"/>
                            <w:sz w:val="18"/>
                            <w:szCs w:val="18"/>
                          </w:rPr>
                          <w:t>bienen-leben-in-bamberg.de</w:t>
                        </w:r>
                      </w:hyperlink>
                    </w:p>
                  </w:txbxContent>
                </v:textbox>
                <w10:wrap type="through"/>
              </v:shape>
            </w:pict>
          </mc:Fallback>
        </mc:AlternateContent>
      </w:r>
      <w:r w:rsidR="00A87E71" w:rsidRPr="00242A18">
        <w:rPr>
          <w:rFonts w:ascii="Arial" w:hAnsi="Arial" w:cs="Arial"/>
          <w:bCs/>
          <w:sz w:val="22"/>
          <w:szCs w:val="22"/>
        </w:rPr>
        <w:t xml:space="preserve">Pressemeldung </w:t>
      </w:r>
      <w:r w:rsidR="005E16C7">
        <w:rPr>
          <w:rFonts w:ascii="Arial" w:hAnsi="Arial" w:cs="Arial"/>
          <w:bCs/>
          <w:sz w:val="22"/>
          <w:szCs w:val="22"/>
        </w:rPr>
        <w:t xml:space="preserve">vom </w:t>
      </w:r>
      <w:r w:rsidR="00847689">
        <w:rPr>
          <w:rFonts w:ascii="Arial" w:hAnsi="Arial" w:cs="Arial"/>
          <w:bCs/>
          <w:sz w:val="22"/>
          <w:szCs w:val="22"/>
        </w:rPr>
        <w:t>27</w:t>
      </w:r>
      <w:r w:rsidR="006D39E2">
        <w:rPr>
          <w:rFonts w:ascii="Arial" w:hAnsi="Arial" w:cs="Arial"/>
          <w:bCs/>
          <w:sz w:val="22"/>
          <w:szCs w:val="22"/>
        </w:rPr>
        <w:t>.0</w:t>
      </w:r>
      <w:r w:rsidR="00847689">
        <w:rPr>
          <w:rFonts w:ascii="Arial" w:hAnsi="Arial" w:cs="Arial"/>
          <w:bCs/>
          <w:sz w:val="22"/>
          <w:szCs w:val="22"/>
        </w:rPr>
        <w:t>6</w:t>
      </w:r>
      <w:r w:rsidR="008255B4">
        <w:rPr>
          <w:rFonts w:ascii="Arial" w:hAnsi="Arial" w:cs="Arial"/>
          <w:bCs/>
          <w:sz w:val="22"/>
          <w:szCs w:val="22"/>
        </w:rPr>
        <w:t>.20</w:t>
      </w:r>
      <w:r w:rsidR="0079336B">
        <w:rPr>
          <w:rFonts w:ascii="Arial" w:hAnsi="Arial" w:cs="Arial"/>
          <w:bCs/>
          <w:sz w:val="22"/>
          <w:szCs w:val="22"/>
        </w:rPr>
        <w:t>2</w:t>
      </w:r>
      <w:r w:rsidR="006D39E2">
        <w:rPr>
          <w:rFonts w:ascii="Arial" w:hAnsi="Arial" w:cs="Arial"/>
          <w:bCs/>
          <w:sz w:val="22"/>
          <w:szCs w:val="22"/>
        </w:rPr>
        <w:t>4</w:t>
      </w:r>
      <w:r w:rsidR="002911D7">
        <w:rPr>
          <w:rFonts w:ascii="Arial" w:hAnsi="Arial" w:cs="Arial"/>
          <w:bCs/>
          <w:sz w:val="22"/>
          <w:szCs w:val="22"/>
        </w:rPr>
        <w:br/>
      </w:r>
      <w:r w:rsidR="005E16C7">
        <w:rPr>
          <w:rFonts w:ascii="Arial" w:hAnsi="Arial" w:cs="Arial"/>
          <w:bCs/>
          <w:sz w:val="22"/>
          <w:szCs w:val="22"/>
        </w:rPr>
        <w:t xml:space="preserve">Veranstaltungsdatum: So., </w:t>
      </w:r>
      <w:r w:rsidR="006D39E2">
        <w:rPr>
          <w:rFonts w:ascii="Arial" w:hAnsi="Arial" w:cs="Arial"/>
          <w:bCs/>
          <w:sz w:val="22"/>
          <w:szCs w:val="22"/>
        </w:rPr>
        <w:t>21</w:t>
      </w:r>
      <w:r w:rsidR="00D06251">
        <w:rPr>
          <w:rFonts w:ascii="Arial" w:hAnsi="Arial" w:cs="Arial"/>
          <w:bCs/>
          <w:sz w:val="22"/>
          <w:szCs w:val="22"/>
        </w:rPr>
        <w:t>.07</w:t>
      </w:r>
      <w:r w:rsidR="005E16C7">
        <w:rPr>
          <w:rFonts w:ascii="Arial" w:hAnsi="Arial" w:cs="Arial"/>
          <w:bCs/>
          <w:sz w:val="22"/>
          <w:szCs w:val="22"/>
        </w:rPr>
        <w:t>.20</w:t>
      </w:r>
      <w:r w:rsidR="0079336B">
        <w:rPr>
          <w:rFonts w:ascii="Arial" w:hAnsi="Arial" w:cs="Arial"/>
          <w:bCs/>
          <w:sz w:val="22"/>
          <w:szCs w:val="22"/>
        </w:rPr>
        <w:t>2</w:t>
      </w:r>
      <w:r w:rsidR="006D39E2">
        <w:rPr>
          <w:rFonts w:ascii="Arial" w:hAnsi="Arial" w:cs="Arial"/>
          <w:bCs/>
          <w:sz w:val="22"/>
          <w:szCs w:val="22"/>
        </w:rPr>
        <w:t>4</w:t>
      </w:r>
    </w:p>
    <w:p w:rsidR="00C85784" w:rsidRDefault="00B13092" w:rsidP="001D5444">
      <w:pPr>
        <w:numPr>
          <w:ilvl w:val="0"/>
          <w:numId w:val="3"/>
        </w:numPr>
        <w:spacing w:before="100" w:beforeAutospacing="1" w:after="100" w:afterAutospacing="1" w:line="360" w:lineRule="auto"/>
        <w:rPr>
          <w:rFonts w:ascii="Arial" w:hAnsi="Arial" w:cs="Arial"/>
          <w:b/>
          <w:bCs/>
          <w:sz w:val="22"/>
          <w:szCs w:val="22"/>
        </w:rPr>
      </w:pPr>
      <w:r>
        <w:rPr>
          <w:rFonts w:ascii="Arial" w:hAnsi="Arial" w:cs="Arial"/>
          <w:b/>
          <w:bCs/>
          <w:sz w:val="22"/>
          <w:szCs w:val="22"/>
        </w:rPr>
        <w:t>Honigernte</w:t>
      </w:r>
      <w:r w:rsidR="00275F21">
        <w:rPr>
          <w:rFonts w:ascii="Arial" w:hAnsi="Arial" w:cs="Arial"/>
          <w:b/>
          <w:bCs/>
          <w:sz w:val="22"/>
          <w:szCs w:val="22"/>
        </w:rPr>
        <w:t xml:space="preserve"> </w:t>
      </w:r>
      <w:r>
        <w:rPr>
          <w:rFonts w:ascii="Arial" w:hAnsi="Arial" w:cs="Arial"/>
          <w:b/>
          <w:bCs/>
          <w:sz w:val="22"/>
          <w:szCs w:val="22"/>
        </w:rPr>
        <w:t>in der Stadt</w:t>
      </w:r>
    </w:p>
    <w:p w:rsidR="00B13092" w:rsidRDefault="00C8148F" w:rsidP="001D5444">
      <w:pPr>
        <w:numPr>
          <w:ilvl w:val="0"/>
          <w:numId w:val="3"/>
        </w:numPr>
        <w:spacing w:before="100" w:beforeAutospacing="1" w:after="100" w:afterAutospacing="1" w:line="360" w:lineRule="auto"/>
        <w:rPr>
          <w:rFonts w:ascii="Arial" w:hAnsi="Arial" w:cs="Arial"/>
          <w:b/>
          <w:bCs/>
          <w:sz w:val="22"/>
          <w:szCs w:val="22"/>
        </w:rPr>
      </w:pPr>
      <w:r>
        <w:rPr>
          <w:rFonts w:ascii="Arial" w:hAnsi="Arial" w:cs="Arial"/>
          <w:b/>
          <w:bCs/>
          <w:sz w:val="22"/>
          <w:szCs w:val="22"/>
        </w:rPr>
        <w:t xml:space="preserve">Einladung zur gemeinsamen Honigernte </w:t>
      </w:r>
    </w:p>
    <w:p w:rsidR="00F46DF4" w:rsidRPr="00C85784" w:rsidRDefault="00152015" w:rsidP="001D5444">
      <w:pPr>
        <w:numPr>
          <w:ilvl w:val="0"/>
          <w:numId w:val="3"/>
        </w:numPr>
        <w:spacing w:before="100" w:beforeAutospacing="1" w:after="100" w:afterAutospacing="1" w:line="360" w:lineRule="auto"/>
        <w:rPr>
          <w:rFonts w:ascii="Arial" w:hAnsi="Arial" w:cs="Arial"/>
          <w:b/>
          <w:bCs/>
          <w:sz w:val="22"/>
          <w:szCs w:val="22"/>
        </w:rPr>
      </w:pPr>
      <w:r>
        <w:rPr>
          <w:rFonts w:ascii="Arial" w:hAnsi="Arial" w:cs="Arial"/>
          <w:b/>
          <w:bCs/>
          <w:sz w:val="22"/>
          <w:szCs w:val="22"/>
        </w:rPr>
        <w:t>Öffentliche Honigernte im ERBA-Park</w:t>
      </w:r>
    </w:p>
    <w:p w:rsidR="001D5444" w:rsidRPr="004924E3" w:rsidRDefault="00152015" w:rsidP="001D5444">
      <w:pPr>
        <w:pStyle w:val="StandardWeb"/>
        <w:spacing w:line="360" w:lineRule="auto"/>
        <w:contextualSpacing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Im </w:t>
      </w:r>
      <w:r w:rsidR="00CF3E1F">
        <w:rPr>
          <w:rFonts w:ascii="Arial" w:hAnsi="Arial" w:cs="Arial"/>
          <w:sz w:val="22"/>
          <w:szCs w:val="22"/>
        </w:rPr>
        <w:t xml:space="preserve">Erba-Park </w:t>
      </w:r>
      <w:r w:rsidR="00513AAE">
        <w:rPr>
          <w:rFonts w:ascii="Arial" w:hAnsi="Arial" w:cs="Arial"/>
          <w:sz w:val="22"/>
          <w:szCs w:val="22"/>
        </w:rPr>
        <w:t xml:space="preserve">findet am </w:t>
      </w:r>
      <w:r w:rsidR="006D39E2">
        <w:rPr>
          <w:rFonts w:ascii="Arial" w:hAnsi="Arial" w:cs="Arial"/>
          <w:sz w:val="22"/>
          <w:szCs w:val="22"/>
        </w:rPr>
        <w:t>2</w:t>
      </w:r>
      <w:r w:rsidR="006E7051">
        <w:rPr>
          <w:rFonts w:ascii="Arial" w:hAnsi="Arial" w:cs="Arial"/>
          <w:sz w:val="22"/>
          <w:szCs w:val="22"/>
        </w:rPr>
        <w:t>1</w:t>
      </w:r>
      <w:r w:rsidR="00C8148F">
        <w:rPr>
          <w:rFonts w:ascii="Arial" w:hAnsi="Arial" w:cs="Arial"/>
          <w:sz w:val="22"/>
          <w:szCs w:val="22"/>
        </w:rPr>
        <w:t xml:space="preserve">. Juli zur Sonntagsöffnung der </w:t>
      </w:r>
      <w:r w:rsidR="006D39E2">
        <w:rPr>
          <w:rFonts w:ascii="Arial" w:hAnsi="Arial" w:cs="Arial"/>
          <w:sz w:val="22"/>
          <w:szCs w:val="22"/>
        </w:rPr>
        <w:t>"</w:t>
      </w:r>
      <w:r w:rsidR="00C8148F">
        <w:rPr>
          <w:rFonts w:ascii="Arial" w:hAnsi="Arial" w:cs="Arial"/>
          <w:sz w:val="22"/>
          <w:szCs w:val="22"/>
        </w:rPr>
        <w:t>Bienen-InfoWabe</w:t>
      </w:r>
      <w:r w:rsidR="006D39E2">
        <w:rPr>
          <w:rFonts w:ascii="Arial" w:hAnsi="Arial" w:cs="Arial"/>
          <w:sz w:val="22"/>
          <w:szCs w:val="22"/>
        </w:rPr>
        <w:t>"</w:t>
      </w:r>
      <w:r w:rsidR="00513AAE">
        <w:rPr>
          <w:rFonts w:ascii="Arial" w:hAnsi="Arial" w:cs="Arial"/>
          <w:sz w:val="22"/>
          <w:szCs w:val="22"/>
        </w:rPr>
        <w:t xml:space="preserve"> </w:t>
      </w:r>
      <w:r w:rsidR="000A6EB0">
        <w:rPr>
          <w:rFonts w:ascii="Arial" w:hAnsi="Arial" w:cs="Arial"/>
          <w:sz w:val="22"/>
          <w:szCs w:val="22"/>
        </w:rPr>
        <w:t>am Bienenweg</w:t>
      </w:r>
      <w:r>
        <w:rPr>
          <w:rFonts w:ascii="Arial" w:hAnsi="Arial" w:cs="Arial"/>
          <w:sz w:val="22"/>
          <w:szCs w:val="22"/>
        </w:rPr>
        <w:t xml:space="preserve"> </w:t>
      </w:r>
      <w:r w:rsidR="00CF3E1F">
        <w:rPr>
          <w:rFonts w:ascii="Arial" w:hAnsi="Arial" w:cs="Arial"/>
          <w:sz w:val="22"/>
          <w:szCs w:val="22"/>
        </w:rPr>
        <w:t xml:space="preserve">eine öffentliche Honigernte statt. </w:t>
      </w:r>
      <w:r w:rsidR="00764715">
        <w:rPr>
          <w:rFonts w:ascii="Arial" w:hAnsi="Arial" w:cs="Arial"/>
          <w:sz w:val="22"/>
          <w:szCs w:val="22"/>
        </w:rPr>
        <w:t xml:space="preserve">Familien mit </w:t>
      </w:r>
      <w:r w:rsidR="00EF37A7">
        <w:rPr>
          <w:rFonts w:ascii="Arial" w:hAnsi="Arial" w:cs="Arial"/>
          <w:sz w:val="22"/>
          <w:szCs w:val="22"/>
        </w:rPr>
        <w:t>Kinder</w:t>
      </w:r>
      <w:r w:rsidR="00764715">
        <w:rPr>
          <w:rFonts w:ascii="Arial" w:hAnsi="Arial" w:cs="Arial"/>
          <w:sz w:val="22"/>
          <w:szCs w:val="22"/>
        </w:rPr>
        <w:t>n</w:t>
      </w:r>
      <w:r w:rsidR="00EF37A7">
        <w:rPr>
          <w:rFonts w:ascii="Arial" w:hAnsi="Arial" w:cs="Arial"/>
          <w:sz w:val="22"/>
          <w:szCs w:val="22"/>
        </w:rPr>
        <w:t xml:space="preserve"> </w:t>
      </w:r>
      <w:r w:rsidR="00D87560">
        <w:rPr>
          <w:rFonts w:ascii="Arial" w:hAnsi="Arial" w:cs="Arial"/>
          <w:sz w:val="22"/>
          <w:szCs w:val="22"/>
        </w:rPr>
        <w:t>ab dem</w:t>
      </w:r>
      <w:r w:rsidR="00EF37A7">
        <w:rPr>
          <w:rFonts w:ascii="Arial" w:hAnsi="Arial" w:cs="Arial"/>
          <w:sz w:val="22"/>
          <w:szCs w:val="22"/>
        </w:rPr>
        <w:t xml:space="preserve"> Grundschulalter </w:t>
      </w:r>
      <w:r w:rsidR="006E7051">
        <w:rPr>
          <w:rFonts w:ascii="Arial" w:hAnsi="Arial" w:cs="Arial"/>
          <w:sz w:val="22"/>
          <w:szCs w:val="22"/>
        </w:rPr>
        <w:t>können</w:t>
      </w:r>
      <w:r w:rsidR="00EF37A7">
        <w:rPr>
          <w:rFonts w:ascii="Arial" w:hAnsi="Arial" w:cs="Arial"/>
          <w:sz w:val="22"/>
          <w:szCs w:val="22"/>
        </w:rPr>
        <w:t xml:space="preserve"> </w:t>
      </w:r>
      <w:r w:rsidR="00D87560">
        <w:rPr>
          <w:rFonts w:ascii="Arial" w:hAnsi="Arial" w:cs="Arial"/>
          <w:sz w:val="22"/>
          <w:szCs w:val="22"/>
        </w:rPr>
        <w:t xml:space="preserve">kostenlos und ohne Anmeldung </w:t>
      </w:r>
      <w:r w:rsidR="00EF37A7">
        <w:rPr>
          <w:rFonts w:ascii="Arial" w:hAnsi="Arial" w:cs="Arial"/>
          <w:sz w:val="22"/>
          <w:szCs w:val="22"/>
        </w:rPr>
        <w:t xml:space="preserve">teilnehmen. </w:t>
      </w:r>
      <w:r w:rsidR="006E7051">
        <w:rPr>
          <w:rFonts w:ascii="Arial" w:hAnsi="Arial" w:cs="Arial"/>
          <w:sz w:val="22"/>
          <w:szCs w:val="22"/>
        </w:rPr>
        <w:t>U</w:t>
      </w:r>
      <w:r w:rsidR="00EF37A7">
        <w:rPr>
          <w:rFonts w:ascii="Arial" w:hAnsi="Arial" w:cs="Arial"/>
          <w:sz w:val="22"/>
          <w:szCs w:val="22"/>
        </w:rPr>
        <w:t xml:space="preserve">nter </w:t>
      </w:r>
      <w:r w:rsidR="006D39E2">
        <w:rPr>
          <w:rFonts w:ascii="Arial" w:hAnsi="Arial" w:cs="Arial"/>
          <w:sz w:val="22"/>
          <w:szCs w:val="22"/>
        </w:rPr>
        <w:t xml:space="preserve">der </w:t>
      </w:r>
      <w:r w:rsidR="00EF37A7">
        <w:rPr>
          <w:rFonts w:ascii="Arial" w:hAnsi="Arial" w:cs="Arial"/>
          <w:sz w:val="22"/>
          <w:szCs w:val="22"/>
        </w:rPr>
        <w:t xml:space="preserve">Anleitung </w:t>
      </w:r>
      <w:r>
        <w:rPr>
          <w:rFonts w:ascii="Arial" w:hAnsi="Arial" w:cs="Arial"/>
          <w:sz w:val="22"/>
          <w:szCs w:val="22"/>
        </w:rPr>
        <w:t xml:space="preserve">von </w:t>
      </w:r>
      <w:r w:rsidR="00C8148F">
        <w:rPr>
          <w:rFonts w:ascii="Arial" w:hAnsi="Arial" w:cs="Arial"/>
          <w:sz w:val="22"/>
          <w:szCs w:val="22"/>
        </w:rPr>
        <w:t xml:space="preserve">Imkermeister </w:t>
      </w:r>
      <w:r>
        <w:rPr>
          <w:rFonts w:ascii="Arial" w:hAnsi="Arial" w:cs="Arial"/>
          <w:sz w:val="22"/>
          <w:szCs w:val="22"/>
        </w:rPr>
        <w:t>Reinhold Burger und</w:t>
      </w:r>
      <w:r w:rsidR="00C8148F">
        <w:rPr>
          <w:rFonts w:ascii="Arial" w:hAnsi="Arial" w:cs="Arial"/>
          <w:sz w:val="22"/>
          <w:szCs w:val="22"/>
        </w:rPr>
        <w:t xml:space="preserve"> Imkerin</w:t>
      </w:r>
      <w:r>
        <w:rPr>
          <w:rFonts w:ascii="Arial" w:hAnsi="Arial" w:cs="Arial"/>
          <w:sz w:val="22"/>
          <w:szCs w:val="22"/>
        </w:rPr>
        <w:t xml:space="preserve"> Ilona Munique </w:t>
      </w:r>
      <w:r w:rsidR="006E7051">
        <w:rPr>
          <w:rFonts w:ascii="Arial" w:hAnsi="Arial" w:cs="Arial"/>
          <w:sz w:val="22"/>
          <w:szCs w:val="22"/>
        </w:rPr>
        <w:t xml:space="preserve">darf je </w:t>
      </w:r>
      <w:r w:rsidR="00C8148F">
        <w:rPr>
          <w:rFonts w:ascii="Arial" w:hAnsi="Arial" w:cs="Arial"/>
          <w:sz w:val="22"/>
          <w:szCs w:val="22"/>
        </w:rPr>
        <w:t>eine Honigw</w:t>
      </w:r>
      <w:r w:rsidR="00EF37A7">
        <w:rPr>
          <w:rFonts w:ascii="Arial" w:hAnsi="Arial" w:cs="Arial"/>
          <w:sz w:val="22"/>
          <w:szCs w:val="22"/>
        </w:rPr>
        <w:t>abe aus dem Volk</w:t>
      </w:r>
      <w:r w:rsidR="00C8148F">
        <w:rPr>
          <w:rFonts w:ascii="Arial" w:hAnsi="Arial" w:cs="Arial"/>
          <w:sz w:val="22"/>
          <w:szCs w:val="22"/>
        </w:rPr>
        <w:t xml:space="preserve"> </w:t>
      </w:r>
      <w:r w:rsidR="006E7051">
        <w:rPr>
          <w:rFonts w:ascii="Arial" w:hAnsi="Arial" w:cs="Arial"/>
          <w:sz w:val="22"/>
          <w:szCs w:val="22"/>
        </w:rPr>
        <w:t>gezogen werden</w:t>
      </w:r>
      <w:r w:rsidR="00C8148F">
        <w:rPr>
          <w:rFonts w:ascii="Arial" w:hAnsi="Arial" w:cs="Arial"/>
          <w:sz w:val="22"/>
          <w:szCs w:val="22"/>
        </w:rPr>
        <w:t xml:space="preserve">. </w:t>
      </w:r>
      <w:r w:rsidR="006E7051">
        <w:rPr>
          <w:rFonts w:ascii="Arial" w:hAnsi="Arial" w:cs="Arial"/>
          <w:sz w:val="22"/>
          <w:szCs w:val="22"/>
        </w:rPr>
        <w:t xml:space="preserve">Kinder genießen dabei Vorrang. </w:t>
      </w:r>
      <w:r w:rsidR="00CF3E1F">
        <w:rPr>
          <w:rFonts w:ascii="Arial" w:hAnsi="Arial" w:cs="Arial"/>
          <w:sz w:val="22"/>
          <w:szCs w:val="22"/>
        </w:rPr>
        <w:t xml:space="preserve">Die </w:t>
      </w:r>
      <w:r w:rsidR="00A75896">
        <w:rPr>
          <w:rFonts w:ascii="Arial" w:hAnsi="Arial" w:cs="Arial"/>
          <w:sz w:val="22"/>
          <w:szCs w:val="22"/>
        </w:rPr>
        <w:t>Veranstaltung</w:t>
      </w:r>
      <w:r w:rsidR="00BC21EC">
        <w:rPr>
          <w:rFonts w:ascii="Arial" w:hAnsi="Arial" w:cs="Arial"/>
          <w:sz w:val="22"/>
          <w:szCs w:val="22"/>
        </w:rPr>
        <w:t xml:space="preserve"> der Initiative Bienen-leben-in-Bamberg.de</w:t>
      </w:r>
      <w:r w:rsidR="00764715">
        <w:rPr>
          <w:rFonts w:ascii="Arial" w:hAnsi="Arial" w:cs="Arial"/>
          <w:sz w:val="22"/>
          <w:szCs w:val="22"/>
        </w:rPr>
        <w:t xml:space="preserve"> findet </w:t>
      </w:r>
      <w:r>
        <w:rPr>
          <w:rFonts w:ascii="Arial" w:hAnsi="Arial" w:cs="Arial"/>
          <w:sz w:val="22"/>
          <w:szCs w:val="22"/>
        </w:rPr>
        <w:t>um</w:t>
      </w:r>
      <w:r w:rsidR="00764715">
        <w:rPr>
          <w:rFonts w:ascii="Arial" w:hAnsi="Arial" w:cs="Arial"/>
          <w:sz w:val="22"/>
          <w:szCs w:val="22"/>
        </w:rPr>
        <w:t xml:space="preserve"> 15 Uhr stat</w:t>
      </w:r>
      <w:r w:rsidR="00C8148F">
        <w:rPr>
          <w:rFonts w:ascii="Arial" w:hAnsi="Arial" w:cs="Arial"/>
          <w:sz w:val="22"/>
          <w:szCs w:val="22"/>
        </w:rPr>
        <w:t xml:space="preserve">t und dauert inklusive Kurzvortrag </w:t>
      </w:r>
      <w:r w:rsidR="00B573A2">
        <w:rPr>
          <w:rFonts w:ascii="Arial" w:hAnsi="Arial" w:cs="Arial"/>
          <w:sz w:val="22"/>
          <w:szCs w:val="22"/>
        </w:rPr>
        <w:t xml:space="preserve">je nach Besucherzahl </w:t>
      </w:r>
      <w:r>
        <w:rPr>
          <w:rFonts w:ascii="Arial" w:hAnsi="Arial" w:cs="Arial"/>
          <w:sz w:val="22"/>
          <w:szCs w:val="22"/>
        </w:rPr>
        <w:t xml:space="preserve">etwa eine </w:t>
      </w:r>
      <w:r w:rsidR="001A6420">
        <w:rPr>
          <w:rFonts w:ascii="Arial" w:hAnsi="Arial" w:cs="Arial"/>
          <w:sz w:val="22"/>
          <w:szCs w:val="22"/>
        </w:rPr>
        <w:t>halbe</w:t>
      </w:r>
      <w:r>
        <w:rPr>
          <w:rFonts w:ascii="Arial" w:hAnsi="Arial" w:cs="Arial"/>
          <w:sz w:val="22"/>
          <w:szCs w:val="22"/>
        </w:rPr>
        <w:t xml:space="preserve"> Stunde.</w:t>
      </w:r>
      <w:r w:rsidR="00764715">
        <w:rPr>
          <w:rFonts w:ascii="Arial" w:hAnsi="Arial" w:cs="Arial"/>
          <w:sz w:val="22"/>
          <w:szCs w:val="22"/>
        </w:rPr>
        <w:t xml:space="preserve"> </w:t>
      </w:r>
      <w:r w:rsidR="00BA63E2">
        <w:rPr>
          <w:rFonts w:ascii="Arial" w:hAnsi="Arial" w:cs="Arial"/>
          <w:sz w:val="22"/>
          <w:szCs w:val="22"/>
        </w:rPr>
        <w:t xml:space="preserve">Im Anschluss </w:t>
      </w:r>
      <w:r w:rsidR="006E7051">
        <w:rPr>
          <w:rFonts w:ascii="Arial" w:hAnsi="Arial" w:cs="Arial"/>
          <w:sz w:val="22"/>
          <w:szCs w:val="22"/>
        </w:rPr>
        <w:t>besteht die</w:t>
      </w:r>
      <w:r w:rsidR="00BA63E2">
        <w:rPr>
          <w:rFonts w:ascii="Arial" w:hAnsi="Arial" w:cs="Arial"/>
          <w:sz w:val="22"/>
          <w:szCs w:val="22"/>
        </w:rPr>
        <w:t xml:space="preserve"> </w:t>
      </w:r>
      <w:r w:rsidR="006E7051">
        <w:rPr>
          <w:rFonts w:ascii="Arial" w:hAnsi="Arial" w:cs="Arial"/>
          <w:sz w:val="22"/>
          <w:szCs w:val="22"/>
        </w:rPr>
        <w:t>Möglichkeit zu einer kleinen</w:t>
      </w:r>
      <w:r w:rsidR="00BA63E2">
        <w:rPr>
          <w:rFonts w:ascii="Arial" w:hAnsi="Arial" w:cs="Arial"/>
          <w:sz w:val="22"/>
          <w:szCs w:val="22"/>
        </w:rPr>
        <w:t xml:space="preserve"> Honigverkostung mit Einkauf. </w:t>
      </w:r>
      <w:r w:rsidR="00CF3E1F">
        <w:rPr>
          <w:rFonts w:ascii="Arial" w:hAnsi="Arial" w:cs="Arial"/>
          <w:sz w:val="22"/>
          <w:szCs w:val="22"/>
        </w:rPr>
        <w:t xml:space="preserve">Treffpunkt ist die Bienen-InfoWabe, die bereits ab 14 Uhr </w:t>
      </w:r>
      <w:r w:rsidR="006E7051">
        <w:rPr>
          <w:rFonts w:ascii="Arial" w:hAnsi="Arial" w:cs="Arial"/>
          <w:sz w:val="22"/>
          <w:szCs w:val="22"/>
        </w:rPr>
        <w:t>öffnet</w:t>
      </w:r>
      <w:r w:rsidR="00764715">
        <w:rPr>
          <w:rFonts w:ascii="Arial" w:hAnsi="Arial" w:cs="Arial"/>
          <w:sz w:val="22"/>
          <w:szCs w:val="22"/>
        </w:rPr>
        <w:t xml:space="preserve"> und </w:t>
      </w:r>
      <w:r>
        <w:rPr>
          <w:rFonts w:ascii="Arial" w:hAnsi="Arial" w:cs="Arial"/>
          <w:sz w:val="22"/>
          <w:szCs w:val="22"/>
        </w:rPr>
        <w:t xml:space="preserve">bis 17 Uhr </w:t>
      </w:r>
      <w:r w:rsidR="006E7051">
        <w:rPr>
          <w:rFonts w:ascii="Arial" w:hAnsi="Arial" w:cs="Arial"/>
          <w:sz w:val="22"/>
          <w:szCs w:val="22"/>
        </w:rPr>
        <w:t>besichtigt</w:t>
      </w:r>
      <w:r>
        <w:rPr>
          <w:rFonts w:ascii="Arial" w:hAnsi="Arial" w:cs="Arial"/>
          <w:sz w:val="22"/>
          <w:szCs w:val="22"/>
        </w:rPr>
        <w:t xml:space="preserve"> werden kann. Im Inneren stehen zahlreiche </w:t>
      </w:r>
      <w:r w:rsidR="006E7051">
        <w:rPr>
          <w:rFonts w:ascii="Arial" w:hAnsi="Arial" w:cs="Arial"/>
          <w:sz w:val="22"/>
          <w:szCs w:val="22"/>
        </w:rPr>
        <w:t>Anschauungsobjekte</w:t>
      </w:r>
      <w:r>
        <w:rPr>
          <w:rFonts w:ascii="Arial" w:hAnsi="Arial" w:cs="Arial"/>
          <w:sz w:val="22"/>
          <w:szCs w:val="22"/>
        </w:rPr>
        <w:t xml:space="preserve"> zur Verfügung. Im Bienengarten </w:t>
      </w:r>
      <w:r w:rsidR="006E7051">
        <w:rPr>
          <w:rFonts w:ascii="Arial" w:hAnsi="Arial" w:cs="Arial"/>
          <w:sz w:val="22"/>
          <w:szCs w:val="22"/>
        </w:rPr>
        <w:t>können</w:t>
      </w:r>
      <w:r>
        <w:rPr>
          <w:rFonts w:ascii="Arial" w:hAnsi="Arial" w:cs="Arial"/>
          <w:sz w:val="22"/>
          <w:szCs w:val="22"/>
        </w:rPr>
        <w:t xml:space="preserve"> </w:t>
      </w:r>
      <w:r w:rsidR="006E7051">
        <w:rPr>
          <w:rFonts w:ascii="Arial" w:hAnsi="Arial" w:cs="Arial"/>
          <w:sz w:val="22"/>
          <w:szCs w:val="22"/>
        </w:rPr>
        <w:t xml:space="preserve">Schaubeete, </w:t>
      </w:r>
      <w:r w:rsidR="006D39E2">
        <w:rPr>
          <w:rFonts w:ascii="Arial" w:hAnsi="Arial" w:cs="Arial"/>
          <w:sz w:val="22"/>
          <w:szCs w:val="22"/>
        </w:rPr>
        <w:t xml:space="preserve"> ein Sinnespfad</w:t>
      </w:r>
      <w:r w:rsidR="006E7051">
        <w:rPr>
          <w:rFonts w:ascii="Arial" w:hAnsi="Arial" w:cs="Arial"/>
          <w:sz w:val="22"/>
          <w:szCs w:val="22"/>
        </w:rPr>
        <w:t xml:space="preserve"> und eine Puzzlebeute</w:t>
      </w:r>
      <w:r w:rsidR="006D39E2">
        <w:rPr>
          <w:rFonts w:ascii="Arial" w:hAnsi="Arial" w:cs="Arial"/>
          <w:sz w:val="22"/>
          <w:szCs w:val="22"/>
        </w:rPr>
        <w:t xml:space="preserve"> </w:t>
      </w:r>
      <w:r w:rsidR="006E7051">
        <w:rPr>
          <w:rFonts w:ascii="Arial" w:hAnsi="Arial" w:cs="Arial"/>
          <w:sz w:val="22"/>
          <w:szCs w:val="22"/>
        </w:rPr>
        <w:t>erkundet werden</w:t>
      </w:r>
      <w:r w:rsidR="006D39E2">
        <w:rPr>
          <w:rFonts w:ascii="Arial" w:hAnsi="Arial" w:cs="Arial"/>
          <w:sz w:val="22"/>
          <w:szCs w:val="22"/>
        </w:rPr>
        <w:t xml:space="preserve">. </w:t>
      </w:r>
      <w:r w:rsidR="006E7051">
        <w:rPr>
          <w:rFonts w:ascii="Arial" w:hAnsi="Arial" w:cs="Arial"/>
          <w:sz w:val="22"/>
          <w:szCs w:val="22"/>
        </w:rPr>
        <w:t>Der</w:t>
      </w:r>
      <w:r>
        <w:rPr>
          <w:rFonts w:ascii="Arial" w:hAnsi="Arial" w:cs="Arial"/>
          <w:sz w:val="22"/>
          <w:szCs w:val="22"/>
        </w:rPr>
        <w:t xml:space="preserve"> Zugang ist barrierefrei.</w:t>
      </w:r>
    </w:p>
    <w:p w:rsidR="004E2235" w:rsidRDefault="005C3528" w:rsidP="009577C4">
      <w:pPr>
        <w:widowControl w:val="0"/>
        <w:autoSpaceDE w:val="0"/>
        <w:autoSpaceDN w:val="0"/>
        <w:adjustRightInd w:val="0"/>
        <w:rPr>
          <w:rFonts w:ascii="Helvetica" w:hAnsi="Helvetica" w:cs="Helvetica"/>
          <w:sz w:val="22"/>
          <w:szCs w:val="22"/>
        </w:rPr>
      </w:pPr>
      <w:r>
        <w:rPr>
          <w:rFonts w:ascii="Helvetica" w:hAnsi="Helvetica" w:cs="Helvetica"/>
          <w:sz w:val="22"/>
          <w:szCs w:val="22"/>
        </w:rPr>
        <w:t>Foto</w:t>
      </w:r>
      <w:r w:rsidR="001062CB">
        <w:rPr>
          <w:rFonts w:ascii="Helvetica" w:hAnsi="Helvetica" w:cs="Helvetica"/>
          <w:sz w:val="22"/>
          <w:szCs w:val="22"/>
        </w:rPr>
        <w:t>s zur freien Verwendung</w:t>
      </w:r>
      <w:r w:rsidR="00E836EC">
        <w:rPr>
          <w:rFonts w:ascii="Helvetica" w:hAnsi="Helvetica" w:cs="Helvetica"/>
          <w:sz w:val="22"/>
          <w:szCs w:val="22"/>
        </w:rPr>
        <w:t xml:space="preserve"> (</w:t>
      </w:r>
      <w:r w:rsidR="001062CB">
        <w:rPr>
          <w:rFonts w:ascii="Helvetica" w:hAnsi="Helvetica" w:cs="Helvetica"/>
          <w:sz w:val="22"/>
          <w:szCs w:val="22"/>
        </w:rPr>
        <w:t>s. a.</w:t>
      </w:r>
      <w:r w:rsidR="00E836EC">
        <w:rPr>
          <w:rFonts w:ascii="Helvetica" w:hAnsi="Helvetica" w:cs="Helvetica"/>
          <w:sz w:val="22"/>
          <w:szCs w:val="22"/>
        </w:rPr>
        <w:t xml:space="preserve"> Mail-Anhang in hoher Auflösung).</w:t>
      </w:r>
    </w:p>
    <w:p w:rsidR="001062CB" w:rsidRDefault="001062CB" w:rsidP="009577C4">
      <w:pPr>
        <w:widowControl w:val="0"/>
        <w:autoSpaceDE w:val="0"/>
        <w:autoSpaceDN w:val="0"/>
        <w:adjustRightInd w:val="0"/>
        <w:rPr>
          <w:rFonts w:ascii="Helvetica" w:hAnsi="Helvetica" w:cs="Helvetica"/>
          <w:sz w:val="22"/>
          <w:szCs w:val="22"/>
        </w:rPr>
      </w:pPr>
    </w:p>
    <w:p w:rsidR="001062CB" w:rsidRDefault="001062CB" w:rsidP="009577C4">
      <w:pPr>
        <w:widowControl w:val="0"/>
        <w:autoSpaceDE w:val="0"/>
        <w:autoSpaceDN w:val="0"/>
        <w:adjustRightInd w:val="0"/>
        <w:rPr>
          <w:rFonts w:ascii="Helvetica" w:hAnsi="Helvetica" w:cs="Helvetica"/>
          <w:sz w:val="22"/>
          <w:szCs w:val="22"/>
          <w:highlight w:val="yellow"/>
        </w:rPr>
      </w:pPr>
    </w:p>
    <w:p w:rsidR="00171AEA" w:rsidRPr="00633D29" w:rsidRDefault="00C01EE7" w:rsidP="001467D2">
      <w:pPr>
        <w:widowControl w:val="0"/>
        <w:autoSpaceDE w:val="0"/>
        <w:autoSpaceDN w:val="0"/>
        <w:adjustRightInd w:val="0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noProof/>
          <w:sz w:val="22"/>
          <w:szCs w:val="22"/>
        </w:rPr>
        <w:drawing>
          <wp:anchor distT="0" distB="0" distL="114300" distR="114300" simplePos="0" relativeHeight="251658752" behindDoc="0" locked="0" layoutInCell="1" allowOverlap="1">
            <wp:simplePos x="0" y="0"/>
            <wp:positionH relativeFrom="column">
              <wp:posOffset>2920365</wp:posOffset>
            </wp:positionH>
            <wp:positionV relativeFrom="paragraph">
              <wp:posOffset>363855</wp:posOffset>
            </wp:positionV>
            <wp:extent cx="2550795" cy="1912620"/>
            <wp:effectExtent l="0" t="0" r="0" b="0"/>
            <wp:wrapNone/>
            <wp:docPr id="50" name="Bild 50" descr="20230716_153807-BIWa-Sonntagsoeffnung-Honiger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20230716_153807-BIWa-Sonntagsoeffnung-Honigernte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0795" cy="1912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sz w:val="22"/>
          <w:szCs w:val="22"/>
        </w:rPr>
        <w:drawing>
          <wp:anchor distT="0" distB="0" distL="114300" distR="114300" simplePos="0" relativeHeight="251657728" behindDoc="0" locked="0" layoutInCell="1" allowOverlap="1">
            <wp:simplePos x="0" y="0"/>
            <wp:positionH relativeFrom="column">
              <wp:posOffset>-33655</wp:posOffset>
            </wp:positionH>
            <wp:positionV relativeFrom="paragraph">
              <wp:posOffset>338455</wp:posOffset>
            </wp:positionV>
            <wp:extent cx="2555875" cy="1917065"/>
            <wp:effectExtent l="0" t="0" r="9525" b="0"/>
            <wp:wrapNone/>
            <wp:docPr id="48" name="Bild 48" descr="20230716_153314-BIWa-Sonntagsoeffnung-Honiger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20230716_153314-BIWa-Sonntagsoeffnung-Honigernte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5875" cy="1917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33D29" w:rsidRPr="00633D29">
        <w:rPr>
          <w:rFonts w:ascii="Arial" w:hAnsi="Arial" w:cs="Arial"/>
          <w:sz w:val="22"/>
          <w:szCs w:val="22"/>
        </w:rPr>
        <w:t xml:space="preserve">Auszeichnungstext: </w:t>
      </w:r>
      <w:r w:rsidR="002E7A00" w:rsidRPr="00633D29">
        <w:rPr>
          <w:rFonts w:ascii="Arial" w:hAnsi="Arial" w:cs="Arial"/>
          <w:sz w:val="22"/>
          <w:szCs w:val="22"/>
        </w:rPr>
        <w:t>BIWa-Sonntagsöffnung mit öffentlicher Honigernte</w:t>
      </w:r>
    </w:p>
    <w:sectPr w:rsidR="00171AEA" w:rsidRPr="00633D29" w:rsidSect="00910ADA">
      <w:pgSz w:w="12245" w:h="16837"/>
      <w:pgMar w:top="1417" w:right="1417" w:bottom="1134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ourier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auto"/>
    <w:pitch w:val="variable"/>
    <w:sig w:usb0="A00002EF" w:usb1="4000004B" w:usb2="00000000" w:usb3="00000000" w:csb0="0000009F" w:csb1="00000000"/>
  </w:font>
  <w:font w:name="ＭＳ 明朝"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  <w:font w:name="Times">
    <w:panose1 w:val="02000500000000000000"/>
    <w:charset w:val="4D"/>
    <w:family w:val="roman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ＭＳ ゴシック">
    <w:panose1 w:val="00000000000000000000"/>
    <w:charset w:val="80"/>
    <w:family w:val="modern"/>
    <w:notTrueType/>
    <w:pitch w:val="fixed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A00002EF" w:usb1="4000207B" w:usb2="00000000" w:usb3="00000000" w:csb0="0000009F" w:csb1="00000000"/>
  </w:font>
</w:font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FA978CF"/>
    <w:multiLevelType w:val="hybridMultilevel"/>
    <w:tmpl w:val="01520344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" w:hAnsi="Courier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" w:hAnsi="Courier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" w:hAnsi="Courier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751452B7"/>
    <w:multiLevelType w:val="hybridMultilevel"/>
    <w:tmpl w:val="1F2634F2"/>
    <w:lvl w:ilvl="0" w:tplc="0407000F">
      <w:start w:val="1"/>
      <w:numFmt w:val="decimal"/>
      <w:lvlText w:val="%1."/>
      <w:lvlJc w:val="left"/>
      <w:pPr>
        <w:ind w:left="720" w:hanging="360"/>
      </w:p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7CEF23D1"/>
    <w:multiLevelType w:val="hybridMultilevel"/>
    <w:tmpl w:val="8320FD44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2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50"/>
  <w:defaultTabStop w:val="708"/>
  <w:hyphenationZone w:val="425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87E71"/>
    <w:rsid w:val="00005552"/>
    <w:rsid w:val="00027352"/>
    <w:rsid w:val="00027705"/>
    <w:rsid w:val="00061BE3"/>
    <w:rsid w:val="00067CD6"/>
    <w:rsid w:val="00081244"/>
    <w:rsid w:val="000A58D5"/>
    <w:rsid w:val="000A6EB0"/>
    <w:rsid w:val="000B3F46"/>
    <w:rsid w:val="001062CB"/>
    <w:rsid w:val="001408E5"/>
    <w:rsid w:val="001467D2"/>
    <w:rsid w:val="00152015"/>
    <w:rsid w:val="001606F4"/>
    <w:rsid w:val="00171AEA"/>
    <w:rsid w:val="001726D2"/>
    <w:rsid w:val="001A6420"/>
    <w:rsid w:val="001A64D9"/>
    <w:rsid w:val="001C5AC7"/>
    <w:rsid w:val="001C5FFF"/>
    <w:rsid w:val="001D5444"/>
    <w:rsid w:val="001F15D9"/>
    <w:rsid w:val="00201CD1"/>
    <w:rsid w:val="00203A47"/>
    <w:rsid w:val="00217048"/>
    <w:rsid w:val="00232024"/>
    <w:rsid w:val="00261CD8"/>
    <w:rsid w:val="00262DE7"/>
    <w:rsid w:val="00271B6F"/>
    <w:rsid w:val="00275F21"/>
    <w:rsid w:val="002911D7"/>
    <w:rsid w:val="002E7A00"/>
    <w:rsid w:val="002E7F0E"/>
    <w:rsid w:val="002F490E"/>
    <w:rsid w:val="00312803"/>
    <w:rsid w:val="003202F6"/>
    <w:rsid w:val="00330690"/>
    <w:rsid w:val="00345DB6"/>
    <w:rsid w:val="003A5AEB"/>
    <w:rsid w:val="003E60F8"/>
    <w:rsid w:val="00424072"/>
    <w:rsid w:val="004330B2"/>
    <w:rsid w:val="00461AE3"/>
    <w:rsid w:val="0046417A"/>
    <w:rsid w:val="0049037A"/>
    <w:rsid w:val="004924E3"/>
    <w:rsid w:val="00497CA8"/>
    <w:rsid w:val="004D1347"/>
    <w:rsid w:val="004E2235"/>
    <w:rsid w:val="004F08FF"/>
    <w:rsid w:val="00513AAE"/>
    <w:rsid w:val="005A5FF6"/>
    <w:rsid w:val="005B5A3F"/>
    <w:rsid w:val="005C3528"/>
    <w:rsid w:val="005C6627"/>
    <w:rsid w:val="005D1C3C"/>
    <w:rsid w:val="005E16C7"/>
    <w:rsid w:val="005E67CF"/>
    <w:rsid w:val="005F1591"/>
    <w:rsid w:val="00603DAD"/>
    <w:rsid w:val="00633D29"/>
    <w:rsid w:val="00680549"/>
    <w:rsid w:val="006D39E2"/>
    <w:rsid w:val="006E32C7"/>
    <w:rsid w:val="006E7051"/>
    <w:rsid w:val="00701DFE"/>
    <w:rsid w:val="007404B1"/>
    <w:rsid w:val="00743FCC"/>
    <w:rsid w:val="00764497"/>
    <w:rsid w:val="00764715"/>
    <w:rsid w:val="0079336B"/>
    <w:rsid w:val="00796F62"/>
    <w:rsid w:val="007B7D69"/>
    <w:rsid w:val="00800CCB"/>
    <w:rsid w:val="008255B4"/>
    <w:rsid w:val="008473F9"/>
    <w:rsid w:val="00847689"/>
    <w:rsid w:val="008512A1"/>
    <w:rsid w:val="00862469"/>
    <w:rsid w:val="00884313"/>
    <w:rsid w:val="008853E9"/>
    <w:rsid w:val="008D4C3C"/>
    <w:rsid w:val="00910ADA"/>
    <w:rsid w:val="00944ECE"/>
    <w:rsid w:val="00945732"/>
    <w:rsid w:val="009577C4"/>
    <w:rsid w:val="00996C53"/>
    <w:rsid w:val="009A3D1E"/>
    <w:rsid w:val="009F5BE0"/>
    <w:rsid w:val="00A05659"/>
    <w:rsid w:val="00A75896"/>
    <w:rsid w:val="00A87E71"/>
    <w:rsid w:val="00AE692F"/>
    <w:rsid w:val="00B128F2"/>
    <w:rsid w:val="00B13092"/>
    <w:rsid w:val="00B37F2E"/>
    <w:rsid w:val="00B573A2"/>
    <w:rsid w:val="00BA63E2"/>
    <w:rsid w:val="00BC21EC"/>
    <w:rsid w:val="00BC22BF"/>
    <w:rsid w:val="00BE3B2E"/>
    <w:rsid w:val="00C01EE7"/>
    <w:rsid w:val="00C26924"/>
    <w:rsid w:val="00C72A61"/>
    <w:rsid w:val="00C8148F"/>
    <w:rsid w:val="00C85784"/>
    <w:rsid w:val="00C873A8"/>
    <w:rsid w:val="00CC4425"/>
    <w:rsid w:val="00CD5243"/>
    <w:rsid w:val="00CE54DD"/>
    <w:rsid w:val="00CF1200"/>
    <w:rsid w:val="00CF1D8A"/>
    <w:rsid w:val="00CF3E1F"/>
    <w:rsid w:val="00CF71F1"/>
    <w:rsid w:val="00D010D3"/>
    <w:rsid w:val="00D011FD"/>
    <w:rsid w:val="00D06251"/>
    <w:rsid w:val="00D20CD4"/>
    <w:rsid w:val="00D43698"/>
    <w:rsid w:val="00D87560"/>
    <w:rsid w:val="00DD672B"/>
    <w:rsid w:val="00DF37ED"/>
    <w:rsid w:val="00E14C1F"/>
    <w:rsid w:val="00E23110"/>
    <w:rsid w:val="00E34498"/>
    <w:rsid w:val="00E836EC"/>
    <w:rsid w:val="00E94E8D"/>
    <w:rsid w:val="00EF37A7"/>
    <w:rsid w:val="00F46DF4"/>
    <w:rsid w:val="00FF4B0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1"/>
    </o:shapelayout>
  </w:shapeDefaults>
  <w:decimalSymbol w:val=","/>
  <w:listSeparator w:val=";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mbria" w:eastAsia="ＭＳ 明朝" w:hAnsi="Cambria" w:cs="Times New Roman"/>
        <w:lang w:val="de-DE" w:eastAsia="de-DE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  <w:rsid w:val="00A87E71"/>
    <w:rPr>
      <w:sz w:val="24"/>
      <w:szCs w:val="24"/>
    </w:rPr>
  </w:style>
  <w:style w:type="character" w:default="1" w:styleId="Absatz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StandardWeb">
    <w:name w:val="Normal (Web)"/>
    <w:basedOn w:val="Standard"/>
    <w:uiPriority w:val="99"/>
    <w:unhideWhenUsed/>
    <w:rsid w:val="00A87E71"/>
    <w:pPr>
      <w:spacing w:before="100" w:beforeAutospacing="1" w:after="100" w:afterAutospacing="1"/>
    </w:pPr>
    <w:rPr>
      <w:rFonts w:ascii="Times" w:hAnsi="Times"/>
      <w:sz w:val="20"/>
      <w:szCs w:val="20"/>
    </w:rPr>
  </w:style>
  <w:style w:type="character" w:styleId="Link">
    <w:name w:val="Hyperlink"/>
    <w:uiPriority w:val="99"/>
    <w:unhideWhenUsed/>
    <w:rsid w:val="00A87E71"/>
    <w:rPr>
      <w:color w:val="0000FF"/>
      <w:u w:val="single"/>
    </w:rPr>
  </w:style>
  <w:style w:type="character" w:styleId="Betont">
    <w:name w:val="Strong"/>
    <w:uiPriority w:val="22"/>
    <w:qFormat/>
    <w:rsid w:val="001408E5"/>
    <w:rPr>
      <w:b/>
      <w:bCs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mbria" w:eastAsia="ＭＳ 明朝" w:hAnsi="Cambria" w:cs="Times New Roman"/>
        <w:lang w:val="de-DE" w:eastAsia="de-DE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  <w:rsid w:val="00A87E71"/>
    <w:rPr>
      <w:sz w:val="24"/>
      <w:szCs w:val="24"/>
    </w:rPr>
  </w:style>
  <w:style w:type="character" w:default="1" w:styleId="Absatz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StandardWeb">
    <w:name w:val="Normal (Web)"/>
    <w:basedOn w:val="Standard"/>
    <w:uiPriority w:val="99"/>
    <w:unhideWhenUsed/>
    <w:rsid w:val="00A87E71"/>
    <w:pPr>
      <w:spacing w:before="100" w:beforeAutospacing="1" w:after="100" w:afterAutospacing="1"/>
    </w:pPr>
    <w:rPr>
      <w:rFonts w:ascii="Times" w:hAnsi="Times"/>
      <w:sz w:val="20"/>
      <w:szCs w:val="20"/>
    </w:rPr>
  </w:style>
  <w:style w:type="character" w:styleId="Link">
    <w:name w:val="Hyperlink"/>
    <w:uiPriority w:val="99"/>
    <w:unhideWhenUsed/>
    <w:rsid w:val="00A87E71"/>
    <w:rPr>
      <w:color w:val="0000FF"/>
      <w:u w:val="single"/>
    </w:rPr>
  </w:style>
  <w:style w:type="character" w:styleId="Betont">
    <w:name w:val="Strong"/>
    <w:uiPriority w:val="22"/>
    <w:qFormat/>
    <w:rsid w:val="001408E5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6856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6402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9592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4530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80463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3785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image" Target="media/image2.jpeg"/><Relationship Id="rId12" Type="http://schemas.openxmlformats.org/officeDocument/2006/relationships/fontTable" Target="fontTable.xml"/><Relationship Id="rId13" Type="http://schemas.openxmlformats.org/officeDocument/2006/relationships/theme" Target="theme/theme1.xml"/><Relationship Id="rId1" Type="http://schemas.openxmlformats.org/officeDocument/2006/relationships/numbering" Target="numbering.xml"/><Relationship Id="rId2" Type="http://schemas.openxmlformats.org/officeDocument/2006/relationships/styles" Target="styles.xml"/><Relationship Id="rId3" Type="http://schemas.microsoft.com/office/2007/relationships/stylesWithEffects" Target="stylesWithEffect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hyperlink" Target="mailto:hallo@bienen-leben-in-bamberg.de" TargetMode="External"/><Relationship Id="rId7" Type="http://schemas.openxmlformats.org/officeDocument/2006/relationships/hyperlink" Target="http://bienen-leben-in-bamberg.de" TargetMode="External"/><Relationship Id="rId8" Type="http://schemas.openxmlformats.org/officeDocument/2006/relationships/hyperlink" Target="mailto:hallo@bienen-leben-in-bamberg.de" TargetMode="External"/><Relationship Id="rId9" Type="http://schemas.openxmlformats.org/officeDocument/2006/relationships/hyperlink" Target="http://bienen-leben-in-bamberg.de" TargetMode="External"/><Relationship Id="rId10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-Design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165</Words>
  <Characters>1045</Characters>
  <Application>Microsoft Macintosh Word</Application>
  <DocSecurity>0</DocSecurity>
  <Lines>8</Lines>
  <Paragraphs>2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>Das WEGA-Team</Company>
  <LinksUpToDate>false</LinksUpToDate>
  <CharactersWithSpaces>1208</CharactersWithSpaces>
  <SharedDoc>false</SharedDoc>
  <HLinks>
    <vt:vector size="24" baseType="variant">
      <vt:variant>
        <vt:i4>5111934</vt:i4>
      </vt:variant>
      <vt:variant>
        <vt:i4>3</vt:i4>
      </vt:variant>
      <vt:variant>
        <vt:i4>0</vt:i4>
      </vt:variant>
      <vt:variant>
        <vt:i4>5</vt:i4>
      </vt:variant>
      <vt:variant>
        <vt:lpwstr>http://bienen-leben-in-bamberg.de</vt:lpwstr>
      </vt:variant>
      <vt:variant>
        <vt:lpwstr/>
      </vt:variant>
      <vt:variant>
        <vt:i4>7078000</vt:i4>
      </vt:variant>
      <vt:variant>
        <vt:i4>0</vt:i4>
      </vt:variant>
      <vt:variant>
        <vt:i4>0</vt:i4>
      </vt:variant>
      <vt:variant>
        <vt:i4>5</vt:i4>
      </vt:variant>
      <vt:variant>
        <vt:lpwstr>mailto:hallo@bienen-leben-in-bamberg.de</vt:lpwstr>
      </vt:variant>
      <vt:variant>
        <vt:lpwstr/>
      </vt:variant>
      <vt:variant>
        <vt:i4>5636145</vt:i4>
      </vt:variant>
      <vt:variant>
        <vt:i4>-1</vt:i4>
      </vt:variant>
      <vt:variant>
        <vt:i4>1072</vt:i4>
      </vt:variant>
      <vt:variant>
        <vt:i4>1</vt:i4>
      </vt:variant>
      <vt:variant>
        <vt:lpwstr>20230716_153314-BIWa-Sonntagsoeffnung-Honigernte</vt:lpwstr>
      </vt:variant>
      <vt:variant>
        <vt:lpwstr/>
      </vt:variant>
      <vt:variant>
        <vt:i4>5701689</vt:i4>
      </vt:variant>
      <vt:variant>
        <vt:i4>-1</vt:i4>
      </vt:variant>
      <vt:variant>
        <vt:i4>1074</vt:i4>
      </vt:variant>
      <vt:variant>
        <vt:i4>1</vt:i4>
      </vt:variant>
      <vt:variant>
        <vt:lpwstr>20230716_153807-BIWa-Sonntagsoeffnung-Honigernte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© Ilona Munique, Das WEGA-Team, Bamberg</dc:creator>
  <cp:keywords/>
  <dc:description/>
  <cp:lastModifiedBy>© Ilona Munique, Das WEGA-Team, Bamberg</cp:lastModifiedBy>
  <cp:revision>2</cp:revision>
  <cp:lastPrinted>2022-07-06T14:02:00Z</cp:lastPrinted>
  <dcterms:created xsi:type="dcterms:W3CDTF">2024-06-27T09:15:00Z</dcterms:created>
  <dcterms:modified xsi:type="dcterms:W3CDTF">2024-06-27T09:15:00Z</dcterms:modified>
</cp:coreProperties>
</file>