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A87E71" w:rsidRDefault="00F42882" w:rsidP="00A87E71">
      <w:pPr>
        <w:spacing w:before="100" w:beforeAutospacing="1" w:after="100" w:afterAutospacing="1" w:line="360" w:lineRule="auto"/>
        <w:rPr>
          <w:rFonts w:ascii="Arial" w:hAnsi="Arial" w:cs="Arial"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4376420</wp:posOffset>
                </wp:positionH>
                <wp:positionV relativeFrom="paragraph">
                  <wp:posOffset>-482600</wp:posOffset>
                </wp:positionV>
                <wp:extent cx="1936115" cy="1029335"/>
                <wp:effectExtent l="0" t="0" r="0" b="0"/>
                <wp:wrapThrough wrapText="bothSides">
                  <wp:wrapPolygon edited="0">
                    <wp:start x="708" y="267"/>
                    <wp:lineTo x="708" y="21054"/>
                    <wp:lineTo x="20686" y="21054"/>
                    <wp:lineTo x="20828" y="267"/>
                    <wp:lineTo x="708" y="267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  </a:ext>
                        </a:extLst>
                      </wps:spPr>
                      <wps:txbx>
                        <w:txbxContent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:rsidR="008579BE" w:rsidRPr="00295E07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5" w:history="1">
                              <w:r w:rsidRPr="00295E07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:rsidR="008579BE" w:rsidRPr="00AB3EAB" w:rsidRDefault="008579BE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6" w:history="1">
                              <w:r w:rsidRPr="00DB4E9C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26" type="#_x0000_t202" style="position:absolute;margin-left:344.6pt;margin-top:-38pt;width:152.45pt;height:81.0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" filled="f" stroked="f">
                <v:textbox style="mso-fit-shape-to-text:t">
                  <w:txbxContent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:rsidR="008579BE" w:rsidRPr="00295E07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7" w:history="1">
                        <w:r w:rsidRPr="00295E07">
                          <w:rPr>
                            <w:rStyle w:val="Hyper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:rsidR="008579BE" w:rsidRPr="00AB3EAB" w:rsidRDefault="008579BE" w:rsidP="00A87E71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8" w:history="1">
                        <w:r w:rsidRPr="00DB4E9C">
                          <w:rPr>
                            <w:rStyle w:val="Hyper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A87E71" w:rsidRPr="00242A18">
        <w:rPr>
          <w:rFonts w:ascii="Arial" w:hAnsi="Arial" w:cs="Arial"/>
          <w:bCs/>
          <w:sz w:val="22"/>
          <w:szCs w:val="22"/>
        </w:rPr>
        <w:t xml:space="preserve">Pressemeldung </w:t>
      </w:r>
      <w:r w:rsidR="005E16C7">
        <w:rPr>
          <w:rFonts w:ascii="Arial" w:hAnsi="Arial" w:cs="Arial"/>
          <w:bCs/>
          <w:sz w:val="22"/>
          <w:szCs w:val="22"/>
        </w:rPr>
        <w:t xml:space="preserve">vom </w:t>
      </w:r>
      <w:r w:rsidR="00481C6C">
        <w:rPr>
          <w:rFonts w:ascii="Arial" w:hAnsi="Arial" w:cs="Arial"/>
          <w:bCs/>
          <w:sz w:val="22"/>
          <w:szCs w:val="22"/>
        </w:rPr>
        <w:t>27</w:t>
      </w:r>
      <w:r w:rsidR="00880659">
        <w:rPr>
          <w:rFonts w:ascii="Arial" w:hAnsi="Arial" w:cs="Arial"/>
          <w:bCs/>
          <w:sz w:val="22"/>
          <w:szCs w:val="22"/>
        </w:rPr>
        <w:t>.02.202</w:t>
      </w:r>
      <w:r>
        <w:rPr>
          <w:rFonts w:ascii="Arial" w:hAnsi="Arial" w:cs="Arial"/>
          <w:bCs/>
          <w:sz w:val="22"/>
          <w:szCs w:val="22"/>
        </w:rPr>
        <w:t>5</w:t>
      </w:r>
    </w:p>
    <w:p w:rsidR="005E16C7" w:rsidRDefault="005E16C7" w:rsidP="00A87E71">
      <w:pPr>
        <w:spacing w:before="100" w:beforeAutospacing="1" w:after="100" w:afterAutospacing="1"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Veranstaltungsdatum: </w:t>
      </w:r>
      <w:r w:rsidR="00F42882">
        <w:rPr>
          <w:rFonts w:ascii="Arial" w:hAnsi="Arial" w:cs="Arial"/>
          <w:bCs/>
          <w:sz w:val="22"/>
          <w:szCs w:val="22"/>
        </w:rPr>
        <w:t>Faschings-</w:t>
      </w:r>
      <w:r w:rsidR="00880659">
        <w:rPr>
          <w:rFonts w:ascii="Arial" w:hAnsi="Arial" w:cs="Arial"/>
          <w:bCs/>
          <w:sz w:val="22"/>
          <w:szCs w:val="22"/>
        </w:rPr>
        <w:t xml:space="preserve">Di., </w:t>
      </w:r>
      <w:r w:rsidR="00F42882">
        <w:rPr>
          <w:rFonts w:ascii="Arial" w:hAnsi="Arial" w:cs="Arial"/>
          <w:bCs/>
          <w:sz w:val="22"/>
          <w:szCs w:val="22"/>
        </w:rPr>
        <w:t>04</w:t>
      </w:r>
      <w:r w:rsidR="00880659">
        <w:rPr>
          <w:rFonts w:ascii="Arial" w:hAnsi="Arial" w:cs="Arial"/>
          <w:bCs/>
          <w:sz w:val="22"/>
          <w:szCs w:val="22"/>
        </w:rPr>
        <w:t>.0</w:t>
      </w:r>
      <w:r w:rsidR="00F42882">
        <w:rPr>
          <w:rFonts w:ascii="Arial" w:hAnsi="Arial" w:cs="Arial"/>
          <w:bCs/>
          <w:sz w:val="22"/>
          <w:szCs w:val="22"/>
        </w:rPr>
        <w:t>3</w:t>
      </w:r>
      <w:r w:rsidR="00880659">
        <w:rPr>
          <w:rFonts w:ascii="Arial" w:hAnsi="Arial" w:cs="Arial"/>
          <w:bCs/>
          <w:sz w:val="22"/>
          <w:szCs w:val="22"/>
        </w:rPr>
        <w:t>.202</w:t>
      </w:r>
      <w:r w:rsidR="00F42882">
        <w:rPr>
          <w:rFonts w:ascii="Arial" w:hAnsi="Arial" w:cs="Arial"/>
          <w:bCs/>
          <w:sz w:val="22"/>
          <w:szCs w:val="22"/>
        </w:rPr>
        <w:t>5</w:t>
      </w:r>
    </w:p>
    <w:p w:rsidR="00842740" w:rsidRPr="00842740" w:rsidRDefault="00842740" w:rsidP="00A87E71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 w:rsidRPr="00842740">
        <w:rPr>
          <w:rFonts w:ascii="Arial" w:hAnsi="Arial" w:cs="Arial"/>
          <w:b/>
          <w:bCs/>
          <w:sz w:val="22"/>
          <w:szCs w:val="22"/>
        </w:rPr>
        <w:t>Überschriftenvorschläge</w:t>
      </w:r>
    </w:p>
    <w:p w:rsidR="00F42882" w:rsidRPr="00F42882" w:rsidRDefault="00880659" w:rsidP="00B867BF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Traditioneller Honigmarkt in Bamberg</w:t>
      </w:r>
    </w:p>
    <w:p w:rsidR="00C92717" w:rsidRPr="00842740" w:rsidRDefault="00F42882" w:rsidP="003543E7">
      <w:pPr>
        <w:pStyle w:val="StandardWeb"/>
        <w:tabs>
          <w:tab w:val="left" w:pos="5720"/>
        </w:tabs>
        <w:spacing w:line="360" w:lineRule="auto"/>
        <w:contextualSpacing/>
        <w:rPr>
          <w:rFonts w:ascii="Arial" w:hAnsi="Arial" w:cs="Arial"/>
          <w:strike/>
        </w:rPr>
      </w:pPr>
      <w:r>
        <w:rPr>
          <w:rFonts w:ascii="Arial" w:hAnsi="Arial" w:cs="Arial"/>
        </w:rPr>
        <w:t>Der</w:t>
      </w:r>
      <w:r w:rsidR="00880659">
        <w:rPr>
          <w:rFonts w:ascii="Arial" w:hAnsi="Arial" w:cs="Arial"/>
        </w:rPr>
        <w:t xml:space="preserve"> </w:t>
      </w:r>
      <w:r w:rsidR="00481C6C">
        <w:rPr>
          <w:rFonts w:ascii="Arial" w:hAnsi="Arial" w:cs="Arial"/>
        </w:rPr>
        <w:t xml:space="preserve">traditionelle </w:t>
      </w:r>
      <w:r>
        <w:rPr>
          <w:rFonts w:ascii="Arial" w:hAnsi="Arial" w:cs="Arial"/>
        </w:rPr>
        <w:t>Bamberger</w:t>
      </w:r>
      <w:r w:rsidR="00880659">
        <w:rPr>
          <w:rFonts w:ascii="Arial" w:hAnsi="Arial" w:cs="Arial"/>
        </w:rPr>
        <w:t xml:space="preserve"> Honigmarkt</w:t>
      </w:r>
      <w:r>
        <w:rPr>
          <w:rFonts w:ascii="Arial" w:hAnsi="Arial" w:cs="Arial"/>
        </w:rPr>
        <w:t xml:space="preserve">, der seit 1873 nachgewiesen ist, findet </w:t>
      </w:r>
      <w:r w:rsidR="009A6112">
        <w:rPr>
          <w:rFonts w:ascii="Arial" w:hAnsi="Arial" w:cs="Arial"/>
        </w:rPr>
        <w:t>am Faschingsdienstag</w:t>
      </w:r>
      <w:r w:rsidR="00746BA2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den 4. März</w:t>
      </w:r>
      <w:r w:rsidR="00481C6C">
        <w:rPr>
          <w:rFonts w:ascii="Arial" w:hAnsi="Arial" w:cs="Arial"/>
        </w:rPr>
        <w:t xml:space="preserve">, </w:t>
      </w:r>
      <w:r w:rsidR="00880659">
        <w:rPr>
          <w:rFonts w:ascii="Arial" w:hAnsi="Arial" w:cs="Arial"/>
        </w:rPr>
        <w:t xml:space="preserve">von 8 bis 12 Uhr auf dem Maximiliansplatz </w:t>
      </w:r>
      <w:r>
        <w:rPr>
          <w:rFonts w:ascii="Arial" w:hAnsi="Arial" w:cs="Arial"/>
        </w:rPr>
        <w:t>statt</w:t>
      </w:r>
      <w:r w:rsidR="00880659">
        <w:rPr>
          <w:rFonts w:ascii="Arial" w:hAnsi="Arial" w:cs="Arial"/>
        </w:rPr>
        <w:t>.</w:t>
      </w:r>
      <w:r w:rsidR="009A6112">
        <w:rPr>
          <w:rFonts w:ascii="Arial" w:hAnsi="Arial" w:cs="Arial"/>
        </w:rPr>
        <w:t xml:space="preserve"> Neben Honig in allen Farben, Konsistenzen und Sorten </w:t>
      </w:r>
      <w:r>
        <w:rPr>
          <w:rFonts w:ascii="Arial" w:hAnsi="Arial" w:cs="Arial"/>
        </w:rPr>
        <w:t>halten</w:t>
      </w:r>
      <w:r w:rsidR="009A6112">
        <w:rPr>
          <w:rFonts w:ascii="Arial" w:hAnsi="Arial" w:cs="Arial"/>
        </w:rPr>
        <w:t xml:space="preserve"> so manche Verkaufsstände auch </w:t>
      </w:r>
      <w:r>
        <w:rPr>
          <w:rFonts w:ascii="Arial" w:hAnsi="Arial" w:cs="Arial"/>
        </w:rPr>
        <w:t xml:space="preserve">Kerzen, </w:t>
      </w:r>
      <w:r w:rsidR="009A6112">
        <w:rPr>
          <w:rFonts w:ascii="Arial" w:hAnsi="Arial" w:cs="Arial"/>
        </w:rPr>
        <w:t>Propolis, Pollen</w:t>
      </w:r>
      <w:r>
        <w:rPr>
          <w:rFonts w:ascii="Arial" w:hAnsi="Arial" w:cs="Arial"/>
        </w:rPr>
        <w:t xml:space="preserve"> </w:t>
      </w:r>
      <w:r w:rsidR="00EC357F">
        <w:rPr>
          <w:rFonts w:ascii="Arial" w:hAnsi="Arial" w:cs="Arial"/>
        </w:rPr>
        <w:t>oder</w:t>
      </w:r>
      <w:r w:rsidR="004333C9">
        <w:rPr>
          <w:rFonts w:ascii="Arial" w:hAnsi="Arial" w:cs="Arial"/>
        </w:rPr>
        <w:t xml:space="preserve"> Honigbonbons</w:t>
      </w:r>
      <w:r w:rsidR="009A611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parat</w:t>
      </w:r>
      <w:r w:rsidR="009A6112">
        <w:rPr>
          <w:rFonts w:ascii="Arial" w:hAnsi="Arial" w:cs="Arial"/>
        </w:rPr>
        <w:t xml:space="preserve">. Die </w:t>
      </w:r>
      <w:r w:rsidR="003543E7">
        <w:rPr>
          <w:rFonts w:ascii="Arial" w:hAnsi="Arial" w:cs="Arial"/>
        </w:rPr>
        <w:t>Initiative Bienen-leben-in-Bamberg.de</w:t>
      </w:r>
      <w:r w:rsidR="009A6112">
        <w:rPr>
          <w:rFonts w:ascii="Arial" w:hAnsi="Arial" w:cs="Arial"/>
        </w:rPr>
        <w:t xml:space="preserve"> </w:t>
      </w:r>
      <w:r w:rsidR="003543E7">
        <w:rPr>
          <w:rFonts w:ascii="Arial" w:hAnsi="Arial" w:cs="Arial"/>
        </w:rPr>
        <w:t>bietet</w:t>
      </w:r>
      <w:r w:rsidR="009A6112">
        <w:rPr>
          <w:rFonts w:ascii="Arial" w:hAnsi="Arial" w:cs="Arial"/>
        </w:rPr>
        <w:t xml:space="preserve"> </w:t>
      </w:r>
      <w:r w:rsidR="003543E7">
        <w:rPr>
          <w:rFonts w:ascii="Arial" w:hAnsi="Arial" w:cs="Arial"/>
        </w:rPr>
        <w:t xml:space="preserve">neben ihrem Bamberger Lagenhonig </w:t>
      </w:r>
      <w:r w:rsidR="00B922A8">
        <w:rPr>
          <w:rFonts w:ascii="Arial" w:hAnsi="Arial" w:cs="Arial"/>
        </w:rPr>
        <w:t>auch Informationen</w:t>
      </w:r>
      <w:r w:rsidR="003543E7">
        <w:rPr>
          <w:rFonts w:ascii="Arial" w:hAnsi="Arial" w:cs="Arial"/>
        </w:rPr>
        <w:t xml:space="preserve"> zu </w:t>
      </w:r>
      <w:r w:rsidR="00B922A8">
        <w:rPr>
          <w:rFonts w:ascii="Arial" w:hAnsi="Arial" w:cs="Arial"/>
        </w:rPr>
        <w:t>Klassenführungen</w:t>
      </w:r>
      <w:r w:rsidR="003543E7">
        <w:rPr>
          <w:rFonts w:ascii="Arial" w:hAnsi="Arial" w:cs="Arial"/>
        </w:rPr>
        <w:t xml:space="preserve"> </w:t>
      </w:r>
      <w:r w:rsidR="00B922A8">
        <w:rPr>
          <w:rFonts w:ascii="Arial" w:hAnsi="Arial" w:cs="Arial"/>
        </w:rPr>
        <w:t xml:space="preserve">und Imkerkursen </w:t>
      </w:r>
      <w:r w:rsidR="003543E7">
        <w:rPr>
          <w:rFonts w:ascii="Arial" w:hAnsi="Arial" w:cs="Arial"/>
        </w:rPr>
        <w:t xml:space="preserve">durch die </w:t>
      </w:r>
      <w:r w:rsidR="00B922A8">
        <w:rPr>
          <w:rFonts w:ascii="Arial" w:hAnsi="Arial" w:cs="Arial"/>
        </w:rPr>
        <w:t xml:space="preserve">Bamberger </w:t>
      </w:r>
      <w:r w:rsidR="003543E7">
        <w:rPr>
          <w:rFonts w:ascii="Arial" w:hAnsi="Arial" w:cs="Arial"/>
        </w:rPr>
        <w:t>Schulbiene</w:t>
      </w:r>
      <w:r w:rsidR="00B922A8">
        <w:rPr>
          <w:rFonts w:ascii="Arial" w:hAnsi="Arial" w:cs="Arial"/>
        </w:rPr>
        <w:t xml:space="preserve"> an und berät zu Fragen rund um Bienen, Honig und die Imkerei.</w:t>
      </w:r>
    </w:p>
    <w:p w:rsidR="006062C1" w:rsidRPr="00C92717" w:rsidRDefault="006062C1" w:rsidP="006062C1">
      <w:pPr>
        <w:pStyle w:val="StandardWeb"/>
        <w:spacing w:line="360" w:lineRule="auto"/>
        <w:contextualSpacing/>
        <w:rPr>
          <w:rFonts w:ascii="Arial" w:hAnsi="Arial" w:cs="Arial"/>
        </w:rPr>
      </w:pPr>
    </w:p>
    <w:p w:rsidR="00341FD9" w:rsidRDefault="00151AA9" w:rsidP="001606F4">
      <w:pPr>
        <w:pStyle w:val="StandardWeb"/>
        <w:spacing w:line="360" w:lineRule="auto"/>
        <w:contextualSpacing/>
        <w:rPr>
          <w:rFonts w:ascii="Arial" w:hAnsi="Arial" w:cs="Arial"/>
        </w:rPr>
      </w:pPr>
      <w:r>
        <w:rPr>
          <w:rFonts w:ascii="Arial" w:hAnsi="Arial" w:cs="Arial"/>
          <w:highlight w:val="yellow"/>
        </w:rPr>
        <w:t>Ta</w:t>
      </w:r>
      <w:r w:rsidR="0046417A" w:rsidRPr="00330690">
        <w:rPr>
          <w:rFonts w:ascii="Arial" w:hAnsi="Arial" w:cs="Arial"/>
          <w:highlight w:val="yellow"/>
        </w:rPr>
        <w:t>gs:</w:t>
      </w:r>
      <w:r w:rsidR="001D5444">
        <w:rPr>
          <w:rFonts w:ascii="Arial" w:hAnsi="Arial" w:cs="Arial"/>
        </w:rPr>
        <w:t xml:space="preserve"> Bamberg</w:t>
      </w:r>
      <w:r w:rsidR="0017147C">
        <w:rPr>
          <w:rFonts w:ascii="Arial" w:hAnsi="Arial" w:cs="Arial"/>
        </w:rPr>
        <w:t xml:space="preserve">, </w:t>
      </w:r>
      <w:r w:rsidR="009A6112">
        <w:rPr>
          <w:rFonts w:ascii="Arial" w:hAnsi="Arial" w:cs="Arial"/>
        </w:rPr>
        <w:t>Honigmarkt, Honig</w:t>
      </w:r>
      <w:r w:rsidR="00B922A8">
        <w:rPr>
          <w:rFonts w:ascii="Arial" w:hAnsi="Arial" w:cs="Arial"/>
        </w:rPr>
        <w:t>, Imkerei</w:t>
      </w:r>
    </w:p>
    <w:p w:rsidR="00903F9F" w:rsidRDefault="00903F9F" w:rsidP="001606F4">
      <w:pPr>
        <w:pStyle w:val="StandardWeb"/>
        <w:spacing w:line="360" w:lineRule="auto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Foto </w:t>
      </w:r>
      <w:r w:rsidR="00F42882">
        <w:rPr>
          <w:rFonts w:ascii="Arial" w:hAnsi="Arial" w:cs="Arial"/>
        </w:rPr>
        <w:t xml:space="preserve">Initiative </w:t>
      </w:r>
      <w:r>
        <w:rPr>
          <w:rFonts w:ascii="Arial" w:hAnsi="Arial" w:cs="Arial"/>
        </w:rPr>
        <w:t>Bienen-leben-in-bamberg.de</w:t>
      </w:r>
      <w:r w:rsidR="00F42882">
        <w:rPr>
          <w:rFonts w:ascii="Arial" w:hAnsi="Arial" w:cs="Arial"/>
        </w:rPr>
        <w:t xml:space="preserve"> </w:t>
      </w:r>
      <w:r w:rsidR="00CE4D77">
        <w:rPr>
          <w:rFonts w:ascii="Arial" w:hAnsi="Arial" w:cs="Arial"/>
        </w:rPr>
        <w:t xml:space="preserve">(Reinhold Burger und Ilona Munique) </w:t>
      </w:r>
      <w:r>
        <w:rPr>
          <w:rFonts w:ascii="Arial" w:hAnsi="Arial" w:cs="Arial"/>
        </w:rPr>
        <w:t>zur freien Verwendung</w:t>
      </w:r>
    </w:p>
    <w:p w:rsidR="00903F9F" w:rsidRDefault="003543E7" w:rsidP="001606F4">
      <w:pPr>
        <w:pStyle w:val="StandardWeb"/>
        <w:spacing w:line="360" w:lineRule="auto"/>
        <w:contextualSpacing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2261870</wp:posOffset>
            </wp:positionH>
            <wp:positionV relativeFrom="paragraph">
              <wp:posOffset>216535</wp:posOffset>
            </wp:positionV>
            <wp:extent cx="3196590" cy="2305050"/>
            <wp:effectExtent l="0" t="0" r="3810" b="0"/>
            <wp:wrapNone/>
            <wp:docPr id="1498415586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415586" name="Grafik 149841558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9659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247D" w:rsidRPr="009139A8" w:rsidRDefault="003543E7" w:rsidP="009139A8">
      <w:pPr>
        <w:pStyle w:val="StandardWeb"/>
        <w:tabs>
          <w:tab w:val="left" w:pos="5720"/>
        </w:tabs>
        <w:spacing w:line="360" w:lineRule="auto"/>
        <w:contextualSpacing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3009935</wp:posOffset>
            </wp:positionV>
            <wp:extent cx="2989267" cy="2880000"/>
            <wp:effectExtent l="0" t="0" r="0" b="3175"/>
            <wp:wrapNone/>
            <wp:docPr id="141891772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17725" name="Grafik 14189177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8926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-450</wp:posOffset>
            </wp:positionH>
            <wp:positionV relativeFrom="paragraph">
              <wp:posOffset>3009900</wp:posOffset>
            </wp:positionV>
            <wp:extent cx="2159656" cy="2880000"/>
            <wp:effectExtent l="0" t="0" r="0" b="3175"/>
            <wp:wrapNone/>
            <wp:docPr id="226865107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65107" name="Grafik 2268651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965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159140" cy="2880000"/>
            <wp:effectExtent l="0" t="0" r="0" b="3175"/>
            <wp:wrapNone/>
            <wp:docPr id="167504298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04298" name="Grafik 16750429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914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D247D" w:rsidRPr="009139A8" w:rsidSect="00910ADA">
      <w:pgSz w:w="1224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1012FFF" w:usb1="C101795B" w:usb2="01010109" w:usb3="01010101" w:csb0="010101FF" w:csb1="01010101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CC"/>
    <w:family w:val="swiss"/>
    <w:pitch w:val="variable"/>
    <w:sig w:usb0="E1012BFF" w:usb1="C101257B" w:usb2="01010109" w:usb3="01010101" w:csb0="010101FF" w:csb1="01010101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59FEEE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FA978CF"/>
    <w:multiLevelType w:val="hybridMultilevel"/>
    <w:tmpl w:val="015203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1452B7"/>
    <w:multiLevelType w:val="hybridMultilevel"/>
    <w:tmpl w:val="1F263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EF23D1"/>
    <w:multiLevelType w:val="hybridMultilevel"/>
    <w:tmpl w:val="8320FD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44394526">
    <w:abstractNumId w:val="2"/>
  </w:num>
  <w:num w:numId="2" w16cid:durableId="584144106">
    <w:abstractNumId w:val="3"/>
  </w:num>
  <w:num w:numId="3" w16cid:durableId="1518233470">
    <w:abstractNumId w:val="1"/>
  </w:num>
  <w:num w:numId="4" w16cid:durableId="1260543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4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7E71"/>
    <w:rsid w:val="0000064B"/>
    <w:rsid w:val="00010E40"/>
    <w:rsid w:val="000258E8"/>
    <w:rsid w:val="00025CAD"/>
    <w:rsid w:val="00076E55"/>
    <w:rsid w:val="00081244"/>
    <w:rsid w:val="000943F7"/>
    <w:rsid w:val="000D47F3"/>
    <w:rsid w:val="000F36F8"/>
    <w:rsid w:val="000F6976"/>
    <w:rsid w:val="000F7AE5"/>
    <w:rsid w:val="00110FAD"/>
    <w:rsid w:val="00131C88"/>
    <w:rsid w:val="001408E5"/>
    <w:rsid w:val="00151AA9"/>
    <w:rsid w:val="001606F4"/>
    <w:rsid w:val="00162D78"/>
    <w:rsid w:val="0017147C"/>
    <w:rsid w:val="00171AEA"/>
    <w:rsid w:val="001726D2"/>
    <w:rsid w:val="00176B10"/>
    <w:rsid w:val="0019007C"/>
    <w:rsid w:val="001C1594"/>
    <w:rsid w:val="001C5FFF"/>
    <w:rsid w:val="001D5444"/>
    <w:rsid w:val="001F15D9"/>
    <w:rsid w:val="00203A47"/>
    <w:rsid w:val="00225A23"/>
    <w:rsid w:val="002464E8"/>
    <w:rsid w:val="00261CD8"/>
    <w:rsid w:val="00280DE3"/>
    <w:rsid w:val="002942AC"/>
    <w:rsid w:val="00296082"/>
    <w:rsid w:val="002F490E"/>
    <w:rsid w:val="0031263D"/>
    <w:rsid w:val="00330690"/>
    <w:rsid w:val="00341FD9"/>
    <w:rsid w:val="00345DB6"/>
    <w:rsid w:val="003543E7"/>
    <w:rsid w:val="0036704F"/>
    <w:rsid w:val="003911F2"/>
    <w:rsid w:val="003A5AEB"/>
    <w:rsid w:val="003A7BF7"/>
    <w:rsid w:val="003C4E6B"/>
    <w:rsid w:val="003E60F8"/>
    <w:rsid w:val="003F0A96"/>
    <w:rsid w:val="003F3F9C"/>
    <w:rsid w:val="004149C1"/>
    <w:rsid w:val="004333C9"/>
    <w:rsid w:val="0045175F"/>
    <w:rsid w:val="004525A0"/>
    <w:rsid w:val="0046417A"/>
    <w:rsid w:val="004702EE"/>
    <w:rsid w:val="0047757A"/>
    <w:rsid w:val="00481C6C"/>
    <w:rsid w:val="00497CA8"/>
    <w:rsid w:val="004D247D"/>
    <w:rsid w:val="004D3D56"/>
    <w:rsid w:val="004E3E26"/>
    <w:rsid w:val="00511177"/>
    <w:rsid w:val="00563731"/>
    <w:rsid w:val="005846FE"/>
    <w:rsid w:val="0058676F"/>
    <w:rsid w:val="005A5FF6"/>
    <w:rsid w:val="005B0C0C"/>
    <w:rsid w:val="005C3A4C"/>
    <w:rsid w:val="005E16C7"/>
    <w:rsid w:val="005E685E"/>
    <w:rsid w:val="0060059E"/>
    <w:rsid w:val="00603DAD"/>
    <w:rsid w:val="006062C1"/>
    <w:rsid w:val="0064029B"/>
    <w:rsid w:val="00644D20"/>
    <w:rsid w:val="00647EE7"/>
    <w:rsid w:val="00671CEF"/>
    <w:rsid w:val="0068115D"/>
    <w:rsid w:val="006A1FE0"/>
    <w:rsid w:val="006B435C"/>
    <w:rsid w:val="00746BA2"/>
    <w:rsid w:val="00754BDF"/>
    <w:rsid w:val="007576E9"/>
    <w:rsid w:val="00764497"/>
    <w:rsid w:val="00785D93"/>
    <w:rsid w:val="00790625"/>
    <w:rsid w:val="00792491"/>
    <w:rsid w:val="007C0663"/>
    <w:rsid w:val="007D5A49"/>
    <w:rsid w:val="007E75FB"/>
    <w:rsid w:val="00800CCB"/>
    <w:rsid w:val="00810284"/>
    <w:rsid w:val="008238DF"/>
    <w:rsid w:val="008255B4"/>
    <w:rsid w:val="008346BB"/>
    <w:rsid w:val="00842740"/>
    <w:rsid w:val="008512A1"/>
    <w:rsid w:val="008579BE"/>
    <w:rsid w:val="00870D18"/>
    <w:rsid w:val="00880659"/>
    <w:rsid w:val="008D5FC6"/>
    <w:rsid w:val="008E5AAA"/>
    <w:rsid w:val="00903F9F"/>
    <w:rsid w:val="00910ADA"/>
    <w:rsid w:val="009139A8"/>
    <w:rsid w:val="009577C4"/>
    <w:rsid w:val="009713D2"/>
    <w:rsid w:val="0097186F"/>
    <w:rsid w:val="00984299"/>
    <w:rsid w:val="00996C53"/>
    <w:rsid w:val="009A3D1E"/>
    <w:rsid w:val="009A6112"/>
    <w:rsid w:val="009F0973"/>
    <w:rsid w:val="009F5BE0"/>
    <w:rsid w:val="00A22A46"/>
    <w:rsid w:val="00A2688C"/>
    <w:rsid w:val="00A32DE4"/>
    <w:rsid w:val="00A402C2"/>
    <w:rsid w:val="00A510C2"/>
    <w:rsid w:val="00A5457E"/>
    <w:rsid w:val="00A55701"/>
    <w:rsid w:val="00A62357"/>
    <w:rsid w:val="00A75DE6"/>
    <w:rsid w:val="00A87E71"/>
    <w:rsid w:val="00AB2CCB"/>
    <w:rsid w:val="00AB4771"/>
    <w:rsid w:val="00AB4DD5"/>
    <w:rsid w:val="00AB52E8"/>
    <w:rsid w:val="00AE6521"/>
    <w:rsid w:val="00B02B49"/>
    <w:rsid w:val="00B05C8E"/>
    <w:rsid w:val="00B128F2"/>
    <w:rsid w:val="00B365AA"/>
    <w:rsid w:val="00B37F2E"/>
    <w:rsid w:val="00B513CE"/>
    <w:rsid w:val="00B57416"/>
    <w:rsid w:val="00B867BF"/>
    <w:rsid w:val="00B922A8"/>
    <w:rsid w:val="00B92C86"/>
    <w:rsid w:val="00BA0602"/>
    <w:rsid w:val="00BE3B2E"/>
    <w:rsid w:val="00C170DE"/>
    <w:rsid w:val="00C30A04"/>
    <w:rsid w:val="00C67F60"/>
    <w:rsid w:val="00C855A9"/>
    <w:rsid w:val="00C85784"/>
    <w:rsid w:val="00C873A8"/>
    <w:rsid w:val="00C92717"/>
    <w:rsid w:val="00CD1C86"/>
    <w:rsid w:val="00CE4D77"/>
    <w:rsid w:val="00CF71F1"/>
    <w:rsid w:val="00D010D3"/>
    <w:rsid w:val="00D20CD4"/>
    <w:rsid w:val="00D41189"/>
    <w:rsid w:val="00D54D2B"/>
    <w:rsid w:val="00D966EC"/>
    <w:rsid w:val="00DD21E6"/>
    <w:rsid w:val="00DF3EEB"/>
    <w:rsid w:val="00E223FD"/>
    <w:rsid w:val="00E23110"/>
    <w:rsid w:val="00E24D04"/>
    <w:rsid w:val="00E56087"/>
    <w:rsid w:val="00E61019"/>
    <w:rsid w:val="00E7329B"/>
    <w:rsid w:val="00E94E8D"/>
    <w:rsid w:val="00EA4507"/>
    <w:rsid w:val="00EC357F"/>
    <w:rsid w:val="00EC654D"/>
    <w:rsid w:val="00F063BD"/>
    <w:rsid w:val="00F246AB"/>
    <w:rsid w:val="00F42882"/>
    <w:rsid w:val="00F51DD2"/>
    <w:rsid w:val="00F63B2F"/>
    <w:rsid w:val="00F703C4"/>
    <w:rsid w:val="00F84021"/>
    <w:rsid w:val="00FF4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FBB514C"/>
  <w14:defaultImageDpi w14:val="300"/>
  <w15:chartTrackingRefBased/>
  <w15:docId w15:val="{C2AF00F6-2ABC-5C42-961D-9113FCE9E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MS Mincho" w:hAnsi="Cambria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87E71"/>
    <w:rPr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A87E7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A87E71"/>
    <w:rPr>
      <w:color w:val="0000FF"/>
      <w:u w:val="single"/>
    </w:rPr>
  </w:style>
  <w:style w:type="character" w:styleId="Fett">
    <w:name w:val="Strong"/>
    <w:uiPriority w:val="22"/>
    <w:qFormat/>
    <w:rsid w:val="00140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85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57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2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5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3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8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ienen-leben-in-bamberg.de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hallo@bienen-leben-in-bamberg.de" TargetMode="External"/><Relationship Id="rId12" Type="http://schemas.openxmlformats.org/officeDocument/2006/relationships/image" Target="media/image4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bienen-leben-in-bamberg.de" TargetMode="External"/><Relationship Id="rId11" Type="http://schemas.openxmlformats.org/officeDocument/2006/relationships/image" Target="media/image3.jpg"/><Relationship Id="rId5" Type="http://schemas.openxmlformats.org/officeDocument/2006/relationships/hyperlink" Target="mailto:hallo@bienen-leben-in-bamberg.de" TargetMode="Externa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112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Das WEGA-Team</Company>
  <LinksUpToDate>false</LinksUpToDate>
  <CharactersWithSpaces>820</CharactersWithSpaces>
  <SharedDoc>false</SharedDoc>
  <HLinks>
    <vt:vector size="24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721023</vt:i4>
      </vt:variant>
      <vt:variant>
        <vt:i4>-1</vt:i4>
      </vt:variant>
      <vt:variant>
        <vt:i4>1031</vt:i4>
      </vt:variant>
      <vt:variant>
        <vt:i4>1</vt:i4>
      </vt:variant>
      <vt:variant>
        <vt:lpwstr>093712-Honigmarkt-Bamberg</vt:lpwstr>
      </vt:variant>
      <vt:variant>
        <vt:lpwstr/>
      </vt:variant>
      <vt:variant>
        <vt:i4>8061015</vt:i4>
      </vt:variant>
      <vt:variant>
        <vt:i4>-1</vt:i4>
      </vt:variant>
      <vt:variant>
        <vt:i4>1032</vt:i4>
      </vt:variant>
      <vt:variant>
        <vt:i4>1</vt:i4>
      </vt:variant>
      <vt:variant>
        <vt:lpwstr>20230225_121926-Honigmarkt-Bamberg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© Ilona Munique, Das WEGA-Team, Bamberg</dc:creator>
  <cp:keywords/>
  <dc:description/>
  <cp:lastModifiedBy>Ilona Munique</cp:lastModifiedBy>
  <cp:revision>5</cp:revision>
  <cp:lastPrinted>2018-09-11T15:49:00Z</cp:lastPrinted>
  <dcterms:created xsi:type="dcterms:W3CDTF">2025-02-19T10:16:00Z</dcterms:created>
  <dcterms:modified xsi:type="dcterms:W3CDTF">2025-02-27T07:08:00Z</dcterms:modified>
</cp:coreProperties>
</file>